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1F" w:rsidRPr="00217268" w:rsidRDefault="00447F1F" w:rsidP="00D83BA3">
      <w:pPr>
        <w:pStyle w:val="Rubrik"/>
        <w:jc w:val="center"/>
        <w:rPr>
          <w:rFonts w:ascii="Times New Roman" w:hAnsi="Times New Roman" w:cs="Times New Roman"/>
        </w:rPr>
      </w:pPr>
    </w:p>
    <w:p w:rsidR="00447F1F" w:rsidRPr="00217268" w:rsidRDefault="00447F1F" w:rsidP="00D83BA3">
      <w:pPr>
        <w:pStyle w:val="Rubrik"/>
        <w:jc w:val="center"/>
        <w:rPr>
          <w:rFonts w:ascii="Times New Roman" w:hAnsi="Times New Roman" w:cs="Times New Roman"/>
        </w:rPr>
      </w:pPr>
      <w:r w:rsidRPr="00217268">
        <w:rPr>
          <w:rFonts w:ascii="Times New Roman" w:hAnsi="Times New Roman" w:cs="Times New Roman"/>
        </w:rPr>
        <w:t xml:space="preserve">Gymnasieexamen </w:t>
      </w:r>
    </w:p>
    <w:p w:rsidR="00D83BA3" w:rsidRPr="00217268" w:rsidRDefault="00566657" w:rsidP="00D83BA3">
      <w:pPr>
        <w:pStyle w:val="Rubrik"/>
        <w:jc w:val="center"/>
        <w:rPr>
          <w:rFonts w:ascii="Times New Roman" w:hAnsi="Times New Roman" w:cs="Times New Roman"/>
          <w:sz w:val="72"/>
          <w:szCs w:val="72"/>
        </w:rPr>
      </w:pPr>
      <w:r w:rsidRPr="00217268">
        <w:rPr>
          <w:rFonts w:ascii="Times New Roman" w:hAnsi="Times New Roman" w:cs="Times New Roman"/>
          <w:sz w:val="72"/>
          <w:szCs w:val="72"/>
        </w:rPr>
        <w:t>Informations- och kommunikationsteknik</w:t>
      </w:r>
    </w:p>
    <w:p w:rsidR="00D83BA3" w:rsidRPr="00217268" w:rsidRDefault="00566657" w:rsidP="00D83BA3">
      <w:pPr>
        <w:jc w:val="center"/>
        <w:rPr>
          <w:rFonts w:ascii="Times New Roman" w:hAnsi="Times New Roman" w:cs="Times New Roman"/>
          <w:sz w:val="72"/>
          <w:szCs w:val="72"/>
        </w:rPr>
      </w:pPr>
      <w:r w:rsidRPr="00217268">
        <w:rPr>
          <w:rFonts w:ascii="Times New Roman" w:hAnsi="Times New Roman" w:cs="Times New Roman"/>
          <w:sz w:val="72"/>
          <w:szCs w:val="72"/>
        </w:rPr>
        <w:t>DATANOM</w:t>
      </w:r>
    </w:p>
    <w:p w:rsidR="00D83BA3" w:rsidRPr="00217268" w:rsidRDefault="00D83BA3" w:rsidP="00D83BA3">
      <w:pPr>
        <w:pStyle w:val="Rubrik"/>
        <w:rPr>
          <w:rFonts w:ascii="Times New Roman" w:hAnsi="Times New Roman" w:cs="Times New Roman"/>
          <w:sz w:val="16"/>
          <w:szCs w:val="16"/>
        </w:rPr>
      </w:pPr>
    </w:p>
    <w:p w:rsidR="00FF1AC8" w:rsidRPr="00217268" w:rsidRDefault="00D83BA3" w:rsidP="007E45D7">
      <w:pPr>
        <w:pStyle w:val="Rubrik1"/>
        <w:pBdr>
          <w:bottom w:val="single" w:sz="6" w:space="0" w:color="CCCCCC"/>
        </w:pBdr>
        <w:shd w:val="clear" w:color="auto" w:fill="FFFFFF"/>
        <w:spacing w:before="0" w:after="300"/>
        <w:jc w:val="center"/>
        <w:rPr>
          <w:rFonts w:ascii="Times New Roman" w:hAnsi="Times New Roman" w:cs="Times New Roman"/>
          <w:color w:val="auto"/>
          <w:sz w:val="72"/>
          <w:szCs w:val="72"/>
        </w:rPr>
      </w:pPr>
      <w:r w:rsidRPr="00217268">
        <w:rPr>
          <w:rFonts w:ascii="Times New Roman" w:hAnsi="Times New Roman" w:cs="Times New Roman"/>
          <w:color w:val="auto"/>
          <w:sz w:val="72"/>
          <w:szCs w:val="72"/>
        </w:rPr>
        <w:t>YRKESPROV I EXAMENSDE</w:t>
      </w:r>
      <w:r w:rsidR="00566657" w:rsidRPr="00217268">
        <w:rPr>
          <w:rFonts w:ascii="Times New Roman" w:hAnsi="Times New Roman" w:cs="Times New Roman"/>
          <w:color w:val="auto"/>
          <w:sz w:val="72"/>
          <w:szCs w:val="72"/>
        </w:rPr>
        <w:t>LEN</w:t>
      </w:r>
    </w:p>
    <w:p w:rsidR="00D83BA3" w:rsidRPr="00217268" w:rsidRDefault="00FF1AC8" w:rsidP="007E45D7">
      <w:pPr>
        <w:pStyle w:val="Rubrik1"/>
        <w:pBdr>
          <w:bottom w:val="single" w:sz="6" w:space="0" w:color="CCCCCC"/>
        </w:pBdr>
        <w:shd w:val="clear" w:color="auto" w:fill="FFFFFF"/>
        <w:spacing w:before="0" w:after="300"/>
        <w:jc w:val="center"/>
        <w:rPr>
          <w:rFonts w:ascii="Times New Roman" w:hAnsi="Times New Roman" w:cs="Times New Roman"/>
          <w:color w:val="1F1F1F"/>
          <w:sz w:val="52"/>
          <w:szCs w:val="52"/>
          <w:lang w:val="sv-FI"/>
        </w:rPr>
      </w:pPr>
      <w:r w:rsidRPr="00217268">
        <w:rPr>
          <w:rFonts w:ascii="Times New Roman" w:hAnsi="Times New Roman" w:cs="Times New Roman"/>
          <w:color w:val="auto"/>
          <w:sz w:val="52"/>
          <w:szCs w:val="52"/>
        </w:rPr>
        <w:t>ADMINISTRATION OCH VIRTUALISERING AV SERVERPROGRAMVARA</w:t>
      </w:r>
      <w:r w:rsidR="00D83BA3" w:rsidRPr="00217268">
        <w:rPr>
          <w:rFonts w:ascii="Times New Roman" w:hAnsi="Times New Roman" w:cs="Times New Roman"/>
          <w:color w:val="auto"/>
          <w:sz w:val="72"/>
          <w:szCs w:val="72"/>
        </w:rPr>
        <w:t xml:space="preserve"> </w:t>
      </w:r>
    </w:p>
    <w:p w:rsidR="00D83BA3" w:rsidRPr="00217268" w:rsidRDefault="00D83BA3" w:rsidP="00D83BA3">
      <w:pPr>
        <w:rPr>
          <w:rFonts w:ascii="Times New Roman" w:hAnsi="Times New Roman" w:cs="Times New Roman"/>
        </w:rPr>
      </w:pPr>
    </w:p>
    <w:p w:rsidR="00D83BA3" w:rsidRPr="00217268" w:rsidRDefault="00D83BA3" w:rsidP="00D83BA3">
      <w:pPr>
        <w:pStyle w:val="Underrubrik"/>
        <w:jc w:val="center"/>
        <w:rPr>
          <w:rFonts w:ascii="Times New Roman" w:hAnsi="Times New Roman" w:cs="Times New Roman"/>
          <w:color w:val="auto"/>
        </w:rPr>
      </w:pPr>
      <w:r w:rsidRPr="00217268">
        <w:rPr>
          <w:rFonts w:ascii="Times New Roman" w:hAnsi="Times New Roman" w:cs="Times New Roman"/>
          <w:color w:val="auto"/>
        </w:rPr>
        <w:t>Skriftlig information och plan</w:t>
      </w:r>
    </w:p>
    <w:p w:rsidR="00D83BA3" w:rsidRPr="00217268" w:rsidRDefault="00D83BA3" w:rsidP="00D83BA3">
      <w:pPr>
        <w:rPr>
          <w:rFonts w:ascii="Times New Roman" w:hAnsi="Times New Roman" w:cs="Times New Roman"/>
        </w:rPr>
      </w:pPr>
    </w:p>
    <w:p w:rsidR="00D83BA3" w:rsidRPr="00217268" w:rsidRDefault="00D83BA3" w:rsidP="00D83BA3">
      <w:pPr>
        <w:rPr>
          <w:rFonts w:ascii="Times New Roman" w:hAnsi="Times New Roman" w:cs="Times New Roman"/>
        </w:rPr>
      </w:pPr>
    </w:p>
    <w:p w:rsidR="00D83BA3" w:rsidRPr="00217268" w:rsidRDefault="00D83BA3" w:rsidP="00D83BA3">
      <w:pPr>
        <w:rPr>
          <w:rFonts w:ascii="Times New Roman" w:hAnsi="Times New Roman" w:cs="Times New Roman"/>
        </w:rPr>
      </w:pPr>
    </w:p>
    <w:p w:rsidR="00D83BA3" w:rsidRPr="00217268" w:rsidRDefault="00D83BA3" w:rsidP="00D83BA3">
      <w:pPr>
        <w:pStyle w:val="Liststycke"/>
        <w:ind w:left="5760"/>
        <w:rPr>
          <w:rFonts w:ascii="Times New Roman" w:hAnsi="Times New Roman" w:cs="Times New Roman"/>
        </w:rPr>
      </w:pPr>
    </w:p>
    <w:p w:rsidR="00D83BA3" w:rsidRPr="00217268" w:rsidRDefault="00D83BA3" w:rsidP="00D83BA3">
      <w:pPr>
        <w:pStyle w:val="Liststycke"/>
        <w:ind w:left="0"/>
        <w:rPr>
          <w:rFonts w:ascii="Times New Roman" w:hAnsi="Times New Roman" w:cs="Times New Roman"/>
        </w:rPr>
      </w:pPr>
      <w:r w:rsidRPr="00217268">
        <w:rPr>
          <w:rFonts w:ascii="Times New Roman" w:hAnsi="Times New Roman" w:cs="Times New Roman"/>
        </w:rPr>
        <w:t>Studerande: ____________________________________________Klass:____________________</w:t>
      </w:r>
      <w:r w:rsidRPr="00217268">
        <w:rPr>
          <w:rFonts w:ascii="Times New Roman" w:hAnsi="Times New Roman" w:cs="Times New Roman"/>
        </w:rPr>
        <w:br/>
      </w:r>
    </w:p>
    <w:p w:rsidR="00D83BA3" w:rsidRPr="00217268" w:rsidRDefault="00D83BA3" w:rsidP="00D83BA3">
      <w:pPr>
        <w:rPr>
          <w:rFonts w:ascii="Times New Roman" w:hAnsi="Times New Roman" w:cs="Times New Roman"/>
        </w:rPr>
      </w:pPr>
      <w:r w:rsidRPr="00217268">
        <w:rPr>
          <w:rFonts w:ascii="Times New Roman" w:hAnsi="Times New Roman" w:cs="Times New Roman"/>
        </w:rPr>
        <w:t>LIA plats: _______________________________________________________________________</w:t>
      </w:r>
    </w:p>
    <w:p w:rsidR="00D83BA3" w:rsidRPr="00217268" w:rsidRDefault="00D83BA3" w:rsidP="00D83BA3">
      <w:pPr>
        <w:pBdr>
          <w:bottom w:val="single" w:sz="6" w:space="0" w:color="CCCCCC"/>
        </w:pBdr>
        <w:shd w:val="clear" w:color="auto" w:fill="FFFFFF"/>
        <w:spacing w:after="0" w:line="240" w:lineRule="auto"/>
        <w:outlineLvl w:val="1"/>
        <w:rPr>
          <w:rFonts w:ascii="Times New Roman" w:eastAsia="Times New Roman" w:hAnsi="Times New Roman" w:cs="Times New Roman"/>
          <w:color w:val="1F1F1F"/>
          <w:kern w:val="36"/>
          <w:sz w:val="24"/>
          <w:szCs w:val="24"/>
          <w:lang w:eastAsia="sv-FI"/>
        </w:rPr>
      </w:pPr>
    </w:p>
    <w:p w:rsidR="005954CA" w:rsidRPr="00217268" w:rsidRDefault="00830F0E" w:rsidP="00221271">
      <w:pPr>
        <w:pStyle w:val="Rubrik1"/>
        <w:pBdr>
          <w:bottom w:val="single" w:sz="6" w:space="0" w:color="CCCCCC"/>
        </w:pBdr>
        <w:shd w:val="clear" w:color="auto" w:fill="FFFFFF"/>
        <w:spacing w:before="0" w:after="300"/>
        <w:rPr>
          <w:rFonts w:ascii="Times New Roman" w:hAnsi="Times New Roman" w:cs="Times New Roman"/>
          <w:color w:val="1F1F1F"/>
          <w:sz w:val="44"/>
          <w:szCs w:val="44"/>
          <w:lang w:val="sv-FI"/>
        </w:rPr>
      </w:pPr>
      <w:r w:rsidRPr="00217268">
        <w:rPr>
          <w:rFonts w:ascii="Times New Roman" w:eastAsia="Times New Roman" w:hAnsi="Times New Roman" w:cs="Times New Roman"/>
          <w:b/>
          <w:color w:val="1F1F1F"/>
          <w:kern w:val="36"/>
          <w:sz w:val="44"/>
          <w:szCs w:val="44"/>
          <w:lang w:eastAsia="sv-SE"/>
        </w:rPr>
        <w:t xml:space="preserve">Examensdelen </w:t>
      </w:r>
      <w:r w:rsidR="00FF1AC8" w:rsidRPr="00217268">
        <w:rPr>
          <w:rFonts w:ascii="Times New Roman" w:hAnsi="Times New Roman" w:cs="Times New Roman"/>
          <w:b/>
          <w:bCs/>
          <w:color w:val="1F1F1F"/>
          <w:sz w:val="44"/>
          <w:szCs w:val="44"/>
        </w:rPr>
        <w:t>Administration och virtualisering av serverprogramvara</w:t>
      </w:r>
      <w:r w:rsidR="00221271" w:rsidRPr="00217268">
        <w:rPr>
          <w:rFonts w:ascii="Times New Roman" w:hAnsi="Times New Roman" w:cs="Times New Roman"/>
          <w:b/>
          <w:bCs/>
          <w:color w:val="1F1F1F"/>
          <w:sz w:val="44"/>
          <w:szCs w:val="44"/>
        </w:rPr>
        <w:t xml:space="preserve"> </w:t>
      </w:r>
      <w:r w:rsidR="002010C5" w:rsidRPr="00217268">
        <w:rPr>
          <w:rFonts w:ascii="Times New Roman" w:eastAsia="Times New Roman" w:hAnsi="Times New Roman" w:cs="Times New Roman"/>
          <w:b/>
          <w:color w:val="1F1F1F"/>
          <w:kern w:val="36"/>
          <w:sz w:val="44"/>
          <w:szCs w:val="44"/>
          <w:lang w:eastAsia="sv-SE"/>
        </w:rPr>
        <w:t>15</w:t>
      </w:r>
      <w:r w:rsidRPr="00217268">
        <w:rPr>
          <w:rFonts w:ascii="Times New Roman" w:eastAsia="Times New Roman" w:hAnsi="Times New Roman" w:cs="Times New Roman"/>
          <w:b/>
          <w:color w:val="1F1F1F"/>
          <w:kern w:val="36"/>
          <w:sz w:val="44"/>
          <w:szCs w:val="44"/>
          <w:lang w:eastAsia="sv-SE"/>
        </w:rPr>
        <w:t xml:space="preserve"> </w:t>
      </w:r>
      <w:r w:rsidR="005954CA" w:rsidRPr="00217268">
        <w:rPr>
          <w:rFonts w:ascii="Times New Roman" w:eastAsia="Times New Roman" w:hAnsi="Times New Roman" w:cs="Times New Roman"/>
          <w:b/>
          <w:color w:val="1F1F1F"/>
          <w:kern w:val="36"/>
          <w:sz w:val="44"/>
          <w:szCs w:val="44"/>
          <w:lang w:eastAsia="sv-SE"/>
        </w:rPr>
        <w:t>kp</w:t>
      </w:r>
      <w:r w:rsidR="002010C5" w:rsidRPr="00217268">
        <w:rPr>
          <w:rFonts w:ascii="Times New Roman" w:eastAsia="Times New Roman" w:hAnsi="Times New Roman" w:cs="Times New Roman"/>
          <w:b/>
          <w:color w:val="1F1F1F"/>
          <w:kern w:val="36"/>
          <w:sz w:val="44"/>
          <w:szCs w:val="44"/>
          <w:lang w:eastAsia="sv-SE"/>
        </w:rPr>
        <w:t xml:space="preserve"> </w:t>
      </w:r>
    </w:p>
    <w:p w:rsidR="005954CA" w:rsidRPr="00217268" w:rsidRDefault="005954CA" w:rsidP="005954CA">
      <w:pPr>
        <w:shd w:val="clear" w:color="auto" w:fill="FFFFFF"/>
        <w:spacing w:before="300" w:after="150" w:line="240" w:lineRule="auto"/>
        <w:outlineLvl w:val="2"/>
        <w:rPr>
          <w:rFonts w:ascii="Times New Roman" w:eastAsia="Times New Roman" w:hAnsi="Times New Roman" w:cs="Times New Roman"/>
          <w:b/>
          <w:color w:val="1F1F1F"/>
          <w:sz w:val="24"/>
          <w:szCs w:val="24"/>
          <w:lang w:eastAsia="sv-SE"/>
        </w:rPr>
      </w:pPr>
      <w:r w:rsidRPr="00217268">
        <w:rPr>
          <w:rFonts w:ascii="Times New Roman" w:eastAsia="Times New Roman" w:hAnsi="Times New Roman" w:cs="Times New Roman"/>
          <w:b/>
          <w:color w:val="1F1F1F"/>
          <w:sz w:val="24"/>
          <w:szCs w:val="24"/>
          <w:lang w:eastAsia="sv-SE"/>
        </w:rPr>
        <w:t>Du ska lära dig och visa att du kan:</w:t>
      </w:r>
    </w:p>
    <w:p w:rsidR="00DE32D9" w:rsidRPr="00DE32D9" w:rsidRDefault="00DE32D9" w:rsidP="00027E2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val="sv-FI" w:eastAsia="sv-FI"/>
        </w:rPr>
      </w:pPr>
      <w:r w:rsidRPr="00DE32D9">
        <w:rPr>
          <w:rFonts w:ascii="Times New Roman" w:eastAsia="Times New Roman" w:hAnsi="Times New Roman" w:cs="Times New Roman"/>
          <w:color w:val="1F1F1F"/>
          <w:sz w:val="24"/>
          <w:szCs w:val="24"/>
          <w:lang w:val="sv-FI" w:eastAsia="sv-FI"/>
        </w:rPr>
        <w:t>definiera och implementera ett verksamhetsområde</w:t>
      </w:r>
    </w:p>
    <w:p w:rsidR="00DE32D9" w:rsidRPr="00DE32D9" w:rsidRDefault="00DE32D9" w:rsidP="00027E2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val="sv-FI" w:eastAsia="sv-FI"/>
        </w:rPr>
      </w:pPr>
      <w:r w:rsidRPr="00DE32D9">
        <w:rPr>
          <w:rFonts w:ascii="Times New Roman" w:eastAsia="Times New Roman" w:hAnsi="Times New Roman" w:cs="Times New Roman"/>
          <w:color w:val="1F1F1F"/>
          <w:sz w:val="24"/>
          <w:szCs w:val="24"/>
          <w:lang w:val="sv-FI" w:eastAsia="sv-FI"/>
        </w:rPr>
        <w:t>administrera användarrättigheter för serverprogramvarorna</w:t>
      </w:r>
    </w:p>
    <w:p w:rsidR="00DE32D9" w:rsidRPr="00DE32D9" w:rsidRDefault="00DE32D9" w:rsidP="00027E2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val="sv-FI" w:eastAsia="sv-FI"/>
        </w:rPr>
      </w:pPr>
      <w:r w:rsidRPr="00DE32D9">
        <w:rPr>
          <w:rFonts w:ascii="Times New Roman" w:eastAsia="Times New Roman" w:hAnsi="Times New Roman" w:cs="Times New Roman"/>
          <w:color w:val="1F1F1F"/>
          <w:sz w:val="24"/>
          <w:szCs w:val="24"/>
          <w:lang w:val="sv-FI" w:eastAsia="sv-FI"/>
        </w:rPr>
        <w:t>definiera och införa tjänster</w:t>
      </w:r>
    </w:p>
    <w:p w:rsidR="00DE32D9" w:rsidRPr="00DE32D9" w:rsidRDefault="00DE32D9" w:rsidP="00027E2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val="sv-FI" w:eastAsia="sv-FI"/>
        </w:rPr>
      </w:pPr>
      <w:r w:rsidRPr="00DE32D9">
        <w:rPr>
          <w:rFonts w:ascii="Times New Roman" w:eastAsia="Times New Roman" w:hAnsi="Times New Roman" w:cs="Times New Roman"/>
          <w:color w:val="1F1F1F"/>
          <w:sz w:val="24"/>
          <w:szCs w:val="24"/>
          <w:lang w:val="sv-FI" w:eastAsia="sv-FI"/>
        </w:rPr>
        <w:t>övervaka användningen av systemresurser</w:t>
      </w:r>
    </w:p>
    <w:p w:rsidR="00DE32D9" w:rsidRPr="00DE32D9" w:rsidRDefault="00DE32D9" w:rsidP="00027E2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val="sv-FI" w:eastAsia="sv-FI"/>
        </w:rPr>
      </w:pPr>
      <w:r w:rsidRPr="00DE32D9">
        <w:rPr>
          <w:rFonts w:ascii="Times New Roman" w:eastAsia="Times New Roman" w:hAnsi="Times New Roman" w:cs="Times New Roman"/>
          <w:color w:val="1F1F1F"/>
          <w:sz w:val="24"/>
          <w:szCs w:val="24"/>
          <w:lang w:val="sv-FI" w:eastAsia="sv-FI"/>
        </w:rPr>
        <w:t>skydda systeminformationen</w:t>
      </w:r>
    </w:p>
    <w:p w:rsidR="00DE32D9" w:rsidRPr="00DE32D9" w:rsidRDefault="00DE32D9" w:rsidP="00027E2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val="sv-FI" w:eastAsia="sv-FI"/>
        </w:rPr>
      </w:pPr>
      <w:r w:rsidRPr="00DE32D9">
        <w:rPr>
          <w:rFonts w:ascii="Times New Roman" w:eastAsia="Times New Roman" w:hAnsi="Times New Roman" w:cs="Times New Roman"/>
          <w:color w:val="1F1F1F"/>
          <w:sz w:val="24"/>
          <w:szCs w:val="24"/>
          <w:lang w:val="sv-FI" w:eastAsia="sv-FI"/>
        </w:rPr>
        <w:t>planera och implementera en virtualiseringsmiljö</w:t>
      </w:r>
    </w:p>
    <w:p w:rsidR="00DE32D9" w:rsidRPr="00DE32D9" w:rsidRDefault="00DE32D9" w:rsidP="00027E2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val="sv-FI" w:eastAsia="sv-FI"/>
        </w:rPr>
      </w:pPr>
      <w:r w:rsidRPr="00DE32D9">
        <w:rPr>
          <w:rFonts w:ascii="Times New Roman" w:eastAsia="Times New Roman" w:hAnsi="Times New Roman" w:cs="Times New Roman"/>
          <w:color w:val="1F1F1F"/>
          <w:sz w:val="24"/>
          <w:szCs w:val="24"/>
          <w:lang w:val="sv-FI" w:eastAsia="sv-FI"/>
        </w:rPr>
        <w:t>skapa en virtuell maskin</w:t>
      </w:r>
    </w:p>
    <w:p w:rsidR="00DE32D9" w:rsidRPr="00DE32D9" w:rsidRDefault="00DE32D9" w:rsidP="00027E2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val="sv-FI" w:eastAsia="sv-FI"/>
        </w:rPr>
      </w:pPr>
      <w:r w:rsidRPr="00DE32D9">
        <w:rPr>
          <w:rFonts w:ascii="Times New Roman" w:eastAsia="Times New Roman" w:hAnsi="Times New Roman" w:cs="Times New Roman"/>
          <w:color w:val="1F1F1F"/>
          <w:sz w:val="24"/>
          <w:szCs w:val="24"/>
          <w:lang w:val="sv-FI" w:eastAsia="sv-FI"/>
        </w:rPr>
        <w:t>installera ett operativsystem på den virtuella maskinen</w:t>
      </w:r>
    </w:p>
    <w:p w:rsidR="00DE32D9" w:rsidRPr="00DE32D9" w:rsidRDefault="00DE32D9" w:rsidP="00027E2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F1F1F"/>
          <w:sz w:val="24"/>
          <w:szCs w:val="24"/>
          <w:lang w:val="sv-FI" w:eastAsia="sv-FI"/>
        </w:rPr>
      </w:pPr>
      <w:r w:rsidRPr="00DE32D9">
        <w:rPr>
          <w:rFonts w:ascii="Times New Roman" w:eastAsia="Times New Roman" w:hAnsi="Times New Roman" w:cs="Times New Roman"/>
          <w:color w:val="1F1F1F"/>
          <w:sz w:val="24"/>
          <w:szCs w:val="24"/>
          <w:lang w:val="sv-FI" w:eastAsia="sv-FI"/>
        </w:rPr>
        <w:t>adm</w:t>
      </w:r>
      <w:r w:rsidRPr="00217268">
        <w:rPr>
          <w:rFonts w:ascii="Times New Roman" w:eastAsia="Times New Roman" w:hAnsi="Times New Roman" w:cs="Times New Roman"/>
          <w:color w:val="1F1F1F"/>
          <w:sz w:val="24"/>
          <w:szCs w:val="24"/>
          <w:lang w:val="sv-FI" w:eastAsia="sv-FI"/>
        </w:rPr>
        <w:t>inistrera virtualiseringsmiljö</w:t>
      </w:r>
      <w:r w:rsidR="006B3B75" w:rsidRPr="00217268">
        <w:rPr>
          <w:rFonts w:ascii="Times New Roman" w:eastAsia="Times New Roman" w:hAnsi="Times New Roman" w:cs="Times New Roman"/>
          <w:color w:val="1F1F1F"/>
          <w:sz w:val="24"/>
          <w:szCs w:val="24"/>
          <w:lang w:val="sv-FI" w:eastAsia="sv-FI"/>
        </w:rPr>
        <w:t>n</w:t>
      </w:r>
    </w:p>
    <w:p w:rsidR="005954CA" w:rsidRPr="00217268" w:rsidRDefault="005954CA" w:rsidP="00450CCC">
      <w:pPr>
        <w:pStyle w:val="Liststycke"/>
        <w:shd w:val="clear" w:color="auto" w:fill="FFFFFF"/>
        <w:spacing w:after="150" w:line="240" w:lineRule="auto"/>
        <w:rPr>
          <w:rFonts w:ascii="Times New Roman" w:eastAsia="Times New Roman" w:hAnsi="Times New Roman" w:cs="Times New Roman"/>
          <w:color w:val="1F1F1F"/>
          <w:sz w:val="24"/>
          <w:szCs w:val="24"/>
          <w:lang w:eastAsia="sv-SE"/>
        </w:rPr>
      </w:pPr>
    </w:p>
    <w:p w:rsidR="0002692A" w:rsidRPr="00217268"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 xml:space="preserve">Dessa krav på vad du ska kunna är svåra att tolka. Vad är meningen att du ska kunna? Hur ska du visa att du kan allt detta? Hur ska du kunna lära dig det du behöver om du inte förstår vad det är som efterfrågas? Alla sådana frågor kommer vi att gå igenom i skolan. Examensdelens teoretiska innehåll och delmål, är planerade just för att du ska få den kunskap du behöver för att klara av kunskapsmålen. </w:t>
      </w:r>
    </w:p>
    <w:p w:rsidR="0002692A" w:rsidRPr="00217268" w:rsidRDefault="0002692A" w:rsidP="0002692A">
      <w:pPr>
        <w:shd w:val="clear" w:color="auto" w:fill="FFFFFF"/>
        <w:spacing w:before="300" w:after="150" w:line="360" w:lineRule="auto"/>
        <w:outlineLvl w:val="2"/>
        <w:rPr>
          <w:rFonts w:ascii="Times New Roman" w:eastAsia="Times New Roman" w:hAnsi="Times New Roman" w:cs="Times New Roman"/>
          <w:b/>
          <w:color w:val="1F1F1F"/>
          <w:sz w:val="24"/>
          <w:szCs w:val="24"/>
          <w:lang w:eastAsia="sv-SE"/>
        </w:rPr>
      </w:pPr>
      <w:r w:rsidRPr="00217268">
        <w:rPr>
          <w:rFonts w:ascii="Times New Roman" w:eastAsia="Times New Roman" w:hAnsi="Times New Roman" w:cs="Times New Roman"/>
          <w:b/>
          <w:color w:val="1F1F1F"/>
          <w:sz w:val="24"/>
          <w:szCs w:val="24"/>
          <w:lang w:eastAsia="sv-SE"/>
        </w:rPr>
        <w:t xml:space="preserve">Information om att visa yrkesskicklighet, </w:t>
      </w:r>
      <w:r w:rsidRPr="00217268">
        <w:rPr>
          <w:rFonts w:ascii="Times New Roman" w:eastAsia="Times New Roman" w:hAnsi="Times New Roman" w:cs="Times New Roman"/>
          <w:b/>
          <w:color w:val="1F1F1F"/>
          <w:sz w:val="32"/>
          <w:szCs w:val="32"/>
          <w:lang w:eastAsia="sv-SE"/>
        </w:rPr>
        <w:t>yrkesprovet</w:t>
      </w:r>
      <w:r w:rsidRPr="00217268">
        <w:rPr>
          <w:rFonts w:ascii="Times New Roman" w:eastAsia="Times New Roman" w:hAnsi="Times New Roman" w:cs="Times New Roman"/>
          <w:b/>
          <w:color w:val="1F1F1F"/>
          <w:sz w:val="24"/>
          <w:szCs w:val="24"/>
          <w:lang w:eastAsia="sv-SE"/>
        </w:rPr>
        <w:t>:</w:t>
      </w:r>
    </w:p>
    <w:p w:rsidR="0002692A" w:rsidRPr="00217268" w:rsidRDefault="0002692A" w:rsidP="004E739A">
      <w:pPr>
        <w:pStyle w:val="Liststycke"/>
        <w:numPr>
          <w:ilvl w:val="0"/>
          <w:numId w:val="2"/>
        </w:numPr>
        <w:spacing w:line="360" w:lineRule="auto"/>
        <w:rPr>
          <w:rFonts w:ascii="Times New Roman" w:eastAsiaTheme="majorEastAsia" w:hAnsi="Times New Roman" w:cs="Times New Roman"/>
          <w:sz w:val="24"/>
          <w:szCs w:val="24"/>
        </w:rPr>
      </w:pPr>
      <w:r w:rsidRPr="00217268">
        <w:rPr>
          <w:rFonts w:ascii="Times New Roman" w:eastAsiaTheme="majorEastAsia" w:hAnsi="Times New Roman" w:cs="Times New Roman"/>
          <w:sz w:val="24"/>
          <w:szCs w:val="24"/>
        </w:rPr>
        <w:t xml:space="preserve">För att få göra yrkesprov och gå på LIA, måste samtliga studiemoment vara godkända. Du får inte ha EJ eller avbrutna kurser i den aktuella examensdelen. Alla studier innan LIA-perioden måste vara godkända. </w:t>
      </w:r>
      <w:r w:rsidRPr="00217268">
        <w:rPr>
          <w:rFonts w:ascii="Times New Roman" w:eastAsiaTheme="majorEastAsia" w:hAnsi="Times New Roman" w:cs="Times New Roman"/>
          <w:sz w:val="24"/>
          <w:szCs w:val="24"/>
        </w:rPr>
        <w:br/>
      </w:r>
    </w:p>
    <w:p w:rsidR="0002692A" w:rsidRPr="00217268" w:rsidRDefault="0002692A" w:rsidP="004E739A">
      <w:pPr>
        <w:pStyle w:val="Liststycke"/>
        <w:numPr>
          <w:ilvl w:val="0"/>
          <w:numId w:val="2"/>
        </w:numPr>
        <w:spacing w:line="360" w:lineRule="auto"/>
        <w:rPr>
          <w:rFonts w:ascii="Times New Roman" w:eastAsiaTheme="majorEastAsia" w:hAnsi="Times New Roman" w:cs="Times New Roman"/>
          <w:sz w:val="24"/>
          <w:szCs w:val="24"/>
        </w:rPr>
      </w:pPr>
      <w:r w:rsidRPr="00217268">
        <w:rPr>
          <w:rFonts w:ascii="Times New Roman" w:eastAsia="Times New Roman" w:hAnsi="Times New Roman" w:cs="Times New Roman"/>
          <w:color w:val="1F1F1F"/>
          <w:sz w:val="24"/>
          <w:szCs w:val="24"/>
          <w:lang w:eastAsia="sv-SE"/>
        </w:rPr>
        <w:t xml:space="preserve">Du visar ditt kunnande i ett yrkesprov. </w:t>
      </w:r>
      <w:r w:rsidRPr="00217268">
        <w:rPr>
          <w:rFonts w:ascii="Times New Roman" w:eastAsiaTheme="majorEastAsia" w:hAnsi="Times New Roman" w:cs="Times New Roman"/>
          <w:sz w:val="24"/>
          <w:szCs w:val="24"/>
        </w:rPr>
        <w:t xml:space="preserve">Under yrkesprovet ska du visa att du i en verksamhet, ett företag eller en organisation, som sysslar med examensdelens tema, kan allt som efterfrågas i bedömningskriterierna. Du ska visa att du kan planera arbetet, utföra arbetet enligt fastställda mål på ett effektivt och framgångsrikt sätt. </w:t>
      </w:r>
      <w:r w:rsidRPr="00217268">
        <w:rPr>
          <w:rFonts w:ascii="Times New Roman" w:eastAsiaTheme="majorEastAsia" w:hAnsi="Times New Roman" w:cs="Times New Roman"/>
          <w:sz w:val="24"/>
          <w:szCs w:val="24"/>
        </w:rPr>
        <w:br/>
      </w:r>
    </w:p>
    <w:p w:rsidR="0002692A" w:rsidRPr="00217268"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Platsen där du visar din yrkesskicklighet är din LIA-plats (Lärande i arbete = LIA) och det kan vara till exempel en butik, ett kontor, ett företag, en kommun, en förening, en bank, ett försäkringsbolag, ett informationscenter, ett lager eller motsvarande.</w:t>
      </w:r>
    </w:p>
    <w:p w:rsidR="0002692A" w:rsidRPr="00217268"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217268"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Du kommer att ha en lärare som handledare/bedömare och en person på din LIA-plats som är din handledare/bedömare där.</w:t>
      </w:r>
    </w:p>
    <w:p w:rsidR="0002692A" w:rsidRPr="00217268"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217268"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 xml:space="preserve">Under yrkesprovet är två bedömare med, en person från din LIA-plats och en person från skolan. </w:t>
      </w:r>
    </w:p>
    <w:p w:rsidR="0002692A" w:rsidRPr="00217268"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217268"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 xml:space="preserve">Under yrkesprovet måste du visa att du kan allt som krävs i examensdelen.   </w:t>
      </w:r>
    </w:p>
    <w:p w:rsidR="0002692A" w:rsidRPr="00217268"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217268"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Yrkesprovet kan fortsättas på en annan gång om du på det första yrkesprovet inte kan visa allt som krävs. Det är inte något vi rekommenderar, men kan göras i nödfall.</w:t>
      </w:r>
    </w:p>
    <w:p w:rsidR="0002692A" w:rsidRPr="00217268" w:rsidRDefault="0002692A" w:rsidP="0002692A">
      <w:pPr>
        <w:pStyle w:val="Liststycke"/>
        <w:spacing w:line="360" w:lineRule="auto"/>
        <w:rPr>
          <w:rFonts w:ascii="Times New Roman" w:eastAsia="Times New Roman" w:hAnsi="Times New Roman" w:cs="Times New Roman"/>
          <w:color w:val="1F1F1F"/>
          <w:sz w:val="24"/>
          <w:szCs w:val="24"/>
          <w:lang w:eastAsia="sv-SE"/>
        </w:rPr>
      </w:pPr>
    </w:p>
    <w:p w:rsidR="0002692A" w:rsidRPr="00217268" w:rsidRDefault="0002692A" w:rsidP="004E739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Om du inte kan visa allt som krävs på din LIA-plats eller under ett yrkesprov, kan du visa på andra sätt att du kan. Till exempel genom att komplettera med olika dokument, inspelningar eller presentationer. Du kan inte låta bli att bemöta ett bedömningskriterium, bara för att det inte går att visa under yrkesprovet eller på LIA-platsen. Du måste självständigt se till att du kan och bevisa att du kan, det som efterfrågas i alla punkter.</w:t>
      </w:r>
      <w:r w:rsidRPr="00217268">
        <w:rPr>
          <w:rFonts w:ascii="Times New Roman" w:eastAsia="Times New Roman" w:hAnsi="Times New Roman" w:cs="Times New Roman"/>
          <w:color w:val="1F1F1F"/>
          <w:sz w:val="24"/>
          <w:szCs w:val="24"/>
          <w:lang w:eastAsia="sv-SE"/>
        </w:rPr>
        <w:br/>
      </w:r>
    </w:p>
    <w:p w:rsidR="0002692A" w:rsidRPr="00217268" w:rsidRDefault="0002692A" w:rsidP="004E739A">
      <w:pPr>
        <w:pStyle w:val="Liststycke"/>
        <w:numPr>
          <w:ilvl w:val="0"/>
          <w:numId w:val="2"/>
        </w:numPr>
        <w:spacing w:line="360" w:lineRule="auto"/>
        <w:rPr>
          <w:rFonts w:ascii="Times New Roman" w:eastAsiaTheme="majorEastAsia" w:hAnsi="Times New Roman" w:cs="Times New Roman"/>
          <w:sz w:val="24"/>
          <w:szCs w:val="24"/>
        </w:rPr>
      </w:pPr>
      <w:r w:rsidRPr="00217268">
        <w:rPr>
          <w:rFonts w:ascii="Times New Roman" w:eastAsiaTheme="majorEastAsia" w:hAnsi="Times New Roman" w:cs="Times New Roman"/>
          <w:sz w:val="24"/>
          <w:szCs w:val="24"/>
        </w:rPr>
        <w:t xml:space="preserve">Du ska kunna använda de arbetsmetoder och redskap som finns på din arbetsplats. Du ska kunna fungera i olika arbetssituationer och hantera de arbetsuppgifter som utförs på LIA-platsen. </w:t>
      </w:r>
    </w:p>
    <w:p w:rsidR="0002692A" w:rsidRPr="00217268" w:rsidRDefault="0002692A" w:rsidP="0002692A">
      <w:pPr>
        <w:pStyle w:val="Liststycke"/>
        <w:spacing w:line="360" w:lineRule="auto"/>
        <w:rPr>
          <w:rFonts w:ascii="Times New Roman" w:eastAsiaTheme="majorEastAsia" w:hAnsi="Times New Roman" w:cs="Times New Roman"/>
          <w:sz w:val="24"/>
          <w:szCs w:val="24"/>
        </w:rPr>
      </w:pPr>
    </w:p>
    <w:p w:rsidR="0002692A" w:rsidRPr="00217268" w:rsidRDefault="0002692A" w:rsidP="004E739A">
      <w:pPr>
        <w:pStyle w:val="Liststycke"/>
        <w:numPr>
          <w:ilvl w:val="0"/>
          <w:numId w:val="2"/>
        </w:numPr>
        <w:spacing w:after="0" w:line="360" w:lineRule="auto"/>
        <w:rPr>
          <w:rFonts w:ascii="Times New Roman" w:eastAsiaTheme="majorEastAsia" w:hAnsi="Times New Roman" w:cs="Times New Roman"/>
          <w:sz w:val="24"/>
          <w:szCs w:val="24"/>
        </w:rPr>
      </w:pPr>
      <w:r w:rsidRPr="00217268">
        <w:rPr>
          <w:rFonts w:ascii="Times New Roman" w:eastAsiaTheme="majorEastAsia" w:hAnsi="Times New Roman" w:cs="Times New Roman"/>
          <w:sz w:val="24"/>
          <w:szCs w:val="24"/>
        </w:rPr>
        <w:t>Du ska planera ditt yrkesprov i god tid för att kunna genomföra provet med bästa möjliga resultat. Du är ansvarig för att din plan för yrkesprovet blir gjord. Du måste ha en yrkesprovsplan klar och utdelad till dina bedömare, innan yrkesprovet.</w:t>
      </w:r>
    </w:p>
    <w:p w:rsidR="0002692A" w:rsidRPr="00217268" w:rsidRDefault="0002692A" w:rsidP="0002692A">
      <w:pPr>
        <w:pStyle w:val="Liststycke"/>
        <w:spacing w:line="360" w:lineRule="auto"/>
        <w:rPr>
          <w:rFonts w:ascii="Times New Roman" w:eastAsiaTheme="majorEastAsia" w:hAnsi="Times New Roman" w:cs="Times New Roman"/>
          <w:sz w:val="24"/>
          <w:szCs w:val="24"/>
        </w:rPr>
      </w:pPr>
    </w:p>
    <w:p w:rsidR="0002692A" w:rsidRPr="00217268" w:rsidRDefault="0002692A" w:rsidP="004E739A">
      <w:pPr>
        <w:pStyle w:val="Liststycke"/>
        <w:numPr>
          <w:ilvl w:val="0"/>
          <w:numId w:val="2"/>
        </w:numPr>
        <w:pBdr>
          <w:bottom w:val="single" w:sz="6" w:space="1" w:color="CCCCCC"/>
        </w:pBdr>
        <w:shd w:val="clear" w:color="auto" w:fill="FFFFFF"/>
        <w:spacing w:after="300" w:line="360" w:lineRule="auto"/>
        <w:outlineLvl w:val="1"/>
        <w:rPr>
          <w:rFonts w:ascii="Times New Roman" w:eastAsia="Times New Roman" w:hAnsi="Times New Roman" w:cs="Times New Roman"/>
          <w:color w:val="1F1F1F"/>
          <w:kern w:val="36"/>
          <w:sz w:val="24"/>
          <w:szCs w:val="24"/>
          <w:lang w:eastAsia="sv-SE"/>
        </w:rPr>
      </w:pPr>
      <w:r w:rsidRPr="00217268">
        <w:rPr>
          <w:rFonts w:ascii="Times New Roman" w:eastAsia="Times New Roman" w:hAnsi="Times New Roman" w:cs="Times New Roman"/>
          <w:color w:val="1F1F1F"/>
          <w:kern w:val="36"/>
          <w:sz w:val="24"/>
          <w:szCs w:val="24"/>
          <w:lang w:eastAsia="sv-SE"/>
        </w:rPr>
        <w:t xml:space="preserve">Yrkesprovet bedöms av två personer, en lärare och en anställd från LIA-platsen. Bedömningsskalan är underkänd U, nöjaktig N1, god G2 och berömliga B3. Skillnaden mellan vitsorden beskrivs i bedömningskriterierna. Varje examensdel har egna bedömningskriterier. Bedömningskriterierna är uppbyggda på ett likadant sätt för varje examensdel. Första delen handlar om arbetsprocesser, andra delen handlar om arbetsmetoder- och redskap, tredje delen handlar om kunskap och fjärde delen handlar </w:t>
      </w:r>
      <w:r w:rsidRPr="00217268">
        <w:rPr>
          <w:rFonts w:ascii="Times New Roman" w:eastAsia="Times New Roman" w:hAnsi="Times New Roman" w:cs="Times New Roman"/>
          <w:color w:val="1F1F1F"/>
          <w:kern w:val="36"/>
          <w:sz w:val="24"/>
          <w:szCs w:val="24"/>
          <w:lang w:eastAsia="sv-SE"/>
        </w:rPr>
        <w:lastRenderedPageBreak/>
        <w:t>om nyckelkompetenser för livslångt lärande. Innehållet i examensdelarnas bedömningskriterier är ibland olika och ibland lika. Skillnaden mellan vitsorden N1, G2 och B3 är att man på N1-nivå klarar av sitt arbete med handledning, på G2-nivån klarar man av sitt arbete självständigt och på B3-nivå kan man dessutom klara av oförutsedda problem, man kan utveckla arbetet och även reflektera över sin egen arbetsinsats.</w:t>
      </w:r>
    </w:p>
    <w:p w:rsidR="0002692A" w:rsidRPr="00217268"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p>
    <w:p w:rsidR="005954CA" w:rsidRPr="00217268"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Nu följer en uppräkning av examensdelens olika bedömningskriterier. De är olika färdigheter och kunskaper som du måste behärska för att kunna få examensdelen godkänd. Du får vitsord N1, G2 eller B3 och du kan se vad som krävs för de olika vitsorden i listan som följer. Den teoretiska undervisningen ska förbereda dig och ge dig kunskap. Under yrkesproven ska du visa att du kan allt som examensdelen kräver.</w:t>
      </w:r>
      <w:r w:rsidR="005954CA" w:rsidRPr="00217268">
        <w:rPr>
          <w:rFonts w:ascii="Times New Roman" w:eastAsia="Times New Roman" w:hAnsi="Times New Roman" w:cs="Times New Roman"/>
          <w:color w:val="1F1F1F"/>
          <w:sz w:val="24"/>
          <w:szCs w:val="24"/>
          <w:lang w:eastAsia="sv-SE"/>
        </w:rPr>
        <w:br/>
        <w:t>De olika bedömningskriterierna (vilka saker du ska visa att du kan) är:</w:t>
      </w:r>
    </w:p>
    <w:p w:rsidR="005954CA" w:rsidRPr="00217268"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217268">
        <w:rPr>
          <w:rFonts w:ascii="Times New Roman" w:eastAsia="Times New Roman" w:hAnsi="Times New Roman" w:cs="Times New Roman"/>
          <w:b/>
          <w:color w:val="1F1F1F"/>
          <w:sz w:val="24"/>
          <w:szCs w:val="24"/>
          <w:lang w:eastAsia="sv-SE"/>
        </w:rPr>
        <w:t>Behärskande av arbetsprocessen</w:t>
      </w:r>
    </w:p>
    <w:p w:rsidR="005954CA" w:rsidRPr="00217268"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Planering</w:t>
      </w:r>
    </w:p>
    <w:p w:rsidR="005954CA" w:rsidRPr="00217268"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Genomförande</w:t>
      </w:r>
    </w:p>
    <w:p w:rsidR="005954CA" w:rsidRPr="00217268"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Utvärdering</w:t>
      </w:r>
    </w:p>
    <w:p w:rsidR="005954CA" w:rsidRPr="00101263" w:rsidRDefault="00101263" w:rsidP="00101263">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Dokument</w:t>
      </w:r>
      <w:r w:rsidR="005954CA" w:rsidRPr="00101263">
        <w:rPr>
          <w:rFonts w:ascii="Times New Roman" w:eastAsia="Times New Roman" w:hAnsi="Times New Roman" w:cs="Times New Roman"/>
          <w:color w:val="1F1F1F"/>
          <w:sz w:val="24"/>
          <w:szCs w:val="24"/>
          <w:lang w:eastAsia="sv-SE"/>
        </w:rPr>
        <w:br/>
      </w:r>
    </w:p>
    <w:p w:rsidR="005954CA" w:rsidRPr="00217268"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217268">
        <w:rPr>
          <w:rFonts w:ascii="Times New Roman" w:eastAsia="Times New Roman" w:hAnsi="Times New Roman" w:cs="Times New Roman"/>
          <w:b/>
          <w:color w:val="1F1F1F"/>
          <w:sz w:val="24"/>
          <w:szCs w:val="24"/>
          <w:lang w:eastAsia="sv-SE"/>
        </w:rPr>
        <w:t xml:space="preserve">Behärskande av arbetsmetoder, -redskap och </w:t>
      </w:r>
      <w:r w:rsidR="0002692A" w:rsidRPr="00217268">
        <w:rPr>
          <w:rFonts w:ascii="Times New Roman" w:eastAsia="Times New Roman" w:hAnsi="Times New Roman" w:cs="Times New Roman"/>
          <w:b/>
          <w:color w:val="1F1F1F"/>
          <w:sz w:val="24"/>
          <w:szCs w:val="24"/>
          <w:lang w:eastAsia="sv-SE"/>
        </w:rPr>
        <w:t>-</w:t>
      </w:r>
      <w:r w:rsidRPr="00217268">
        <w:rPr>
          <w:rFonts w:ascii="Times New Roman" w:eastAsia="Times New Roman" w:hAnsi="Times New Roman" w:cs="Times New Roman"/>
          <w:b/>
          <w:color w:val="1F1F1F"/>
          <w:sz w:val="24"/>
          <w:szCs w:val="24"/>
          <w:lang w:eastAsia="sv-SE"/>
        </w:rPr>
        <w:t>material</w:t>
      </w:r>
    </w:p>
    <w:p w:rsidR="00101263"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Införande av tjänster</w:t>
      </w:r>
    </w:p>
    <w:p w:rsidR="00101263"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Kontroll över behörigheter</w:t>
      </w:r>
    </w:p>
    <w:p w:rsidR="00101263"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Övervakning av resurser</w:t>
      </w:r>
    </w:p>
    <w:p w:rsidR="00101263"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Säkerhetskopiering</w:t>
      </w:r>
    </w:p>
    <w:p w:rsidR="00101263"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Fastställande av feltolerans</w:t>
      </w:r>
    </w:p>
    <w:p w:rsidR="00101263"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Fjärrstyrning av systemet</w:t>
      </w:r>
    </w:p>
    <w:p w:rsidR="00101263"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Implementering av virtualiseringsmiljön</w:t>
      </w:r>
    </w:p>
    <w:p w:rsidR="00101263"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Att skapa en virtuell maskin</w:t>
      </w:r>
    </w:p>
    <w:p w:rsidR="00101263"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Underhåll av virtualiseringsmiljön</w:t>
      </w:r>
    </w:p>
    <w:p w:rsidR="005954CA" w:rsidRPr="00217268" w:rsidRDefault="00101263"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Att arbeta i projekt </w:t>
      </w:r>
      <w:r w:rsidR="005954CA" w:rsidRPr="00217268">
        <w:rPr>
          <w:rFonts w:ascii="Times New Roman" w:eastAsia="Times New Roman" w:hAnsi="Times New Roman" w:cs="Times New Roman"/>
          <w:color w:val="1F1F1F"/>
          <w:sz w:val="24"/>
          <w:szCs w:val="24"/>
          <w:lang w:eastAsia="sv-SE"/>
        </w:rPr>
        <w:br/>
      </w:r>
    </w:p>
    <w:p w:rsidR="005954CA" w:rsidRPr="00217268"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217268">
        <w:rPr>
          <w:rFonts w:ascii="Times New Roman" w:eastAsia="Times New Roman" w:hAnsi="Times New Roman" w:cs="Times New Roman"/>
          <w:b/>
          <w:color w:val="1F1F1F"/>
          <w:sz w:val="24"/>
          <w:szCs w:val="24"/>
          <w:lang w:eastAsia="sv-SE"/>
        </w:rPr>
        <w:t>Behärskande av den kunskap som ligger till grund för arbetet</w:t>
      </w:r>
    </w:p>
    <w:p w:rsidR="005954CA" w:rsidRPr="00217268" w:rsidRDefault="003D5A67"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Implementering av verksamhetsområdet</w:t>
      </w:r>
    </w:p>
    <w:p w:rsidR="005954CA" w:rsidRPr="00217268" w:rsidRDefault="003D5A67"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Definition av servrarnas roll i verksamhetsområdet</w:t>
      </w:r>
    </w:p>
    <w:p w:rsidR="005954CA" w:rsidRPr="00217268" w:rsidRDefault="003D5A67"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Administration av användarrättigheter till ett datasystem</w:t>
      </w:r>
    </w:p>
    <w:p w:rsidR="003D5A67" w:rsidRDefault="003D5A67" w:rsidP="003D5A67">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Virtualisering av en server</w:t>
      </w:r>
    </w:p>
    <w:p w:rsidR="005954CA" w:rsidRPr="003D5A67" w:rsidRDefault="005954CA" w:rsidP="003D5A67">
      <w:pPr>
        <w:pStyle w:val="Liststycke"/>
        <w:shd w:val="clear" w:color="auto" w:fill="FFFFFF"/>
        <w:spacing w:after="150"/>
        <w:ind w:left="1440"/>
        <w:rPr>
          <w:rFonts w:ascii="Times New Roman" w:eastAsia="Times New Roman" w:hAnsi="Times New Roman" w:cs="Times New Roman"/>
          <w:color w:val="1F1F1F"/>
          <w:sz w:val="24"/>
          <w:szCs w:val="24"/>
          <w:lang w:eastAsia="sv-SE"/>
        </w:rPr>
      </w:pPr>
      <w:r w:rsidRPr="003D5A67">
        <w:rPr>
          <w:rFonts w:ascii="Times New Roman" w:eastAsia="Times New Roman" w:hAnsi="Times New Roman" w:cs="Times New Roman"/>
          <w:color w:val="1F1F1F"/>
          <w:sz w:val="24"/>
          <w:szCs w:val="24"/>
          <w:lang w:eastAsia="sv-SE"/>
        </w:rPr>
        <w:br/>
      </w:r>
    </w:p>
    <w:p w:rsidR="005954CA" w:rsidRPr="00217268" w:rsidRDefault="005954CA" w:rsidP="004E739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217268">
        <w:rPr>
          <w:rFonts w:ascii="Times New Roman" w:eastAsia="Times New Roman" w:hAnsi="Times New Roman" w:cs="Times New Roman"/>
          <w:b/>
          <w:color w:val="1F1F1F"/>
          <w:sz w:val="24"/>
          <w:szCs w:val="24"/>
          <w:lang w:eastAsia="sv-SE"/>
        </w:rPr>
        <w:t>Nyckelkompetenser för livslångt lärande</w:t>
      </w:r>
    </w:p>
    <w:p w:rsidR="005954CA" w:rsidRPr="00217268" w:rsidRDefault="005954CA"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Lärande och problemlösning</w:t>
      </w:r>
    </w:p>
    <w:p w:rsidR="005954CA" w:rsidRPr="00217268" w:rsidRDefault="005954CA"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Interaktion och samarbete</w:t>
      </w:r>
    </w:p>
    <w:p w:rsidR="005954CA" w:rsidRPr="00217268" w:rsidRDefault="005954CA" w:rsidP="004E739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Yrkesetik</w:t>
      </w:r>
    </w:p>
    <w:p w:rsidR="005954CA" w:rsidRPr="00217268" w:rsidRDefault="005954CA" w:rsidP="004E739A">
      <w:pPr>
        <w:pStyle w:val="Liststycke"/>
        <w:numPr>
          <w:ilvl w:val="1"/>
          <w:numId w:val="3"/>
        </w:num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lastRenderedPageBreak/>
        <w:t>Hälsa säkerhet och funktionsförmåga</w:t>
      </w:r>
    </w:p>
    <w:p w:rsidR="0002692A" w:rsidRPr="00217268"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 xml:space="preserve">Dessa kriterier listas nedan enligt vitsord, vad som krävs av studeranden för att uppnå vitsord N1, G2 eller B3. </w:t>
      </w:r>
    </w:p>
    <w:p w:rsidR="0002692A" w:rsidRPr="00217268" w:rsidRDefault="0002692A"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217268">
        <w:rPr>
          <w:rFonts w:ascii="Times New Roman" w:eastAsia="Times New Roman" w:hAnsi="Times New Roman" w:cs="Times New Roman"/>
          <w:color w:val="1F1F1F"/>
          <w:sz w:val="24"/>
          <w:szCs w:val="24"/>
          <w:lang w:eastAsia="sv-SE"/>
        </w:rPr>
        <w:t xml:space="preserve">För att visa att du kan det som efterfrågas, ska du planera ditt yrkesprov. Du utför ditt yrkesprov på din LIA-plats. Du ska fundera hur du kan visa att du kan, med hjälp av din LIA-plats. Ditt yrkesprov genomför du i enlighet med din yrkesprovsplan. Bedömningskriterierna är inte tydliga, utan du måste ”översätta” dem så att du kan visa på ditt sätt att du kan. </w:t>
      </w:r>
    </w:p>
    <w:p w:rsidR="00B71DD8" w:rsidRDefault="00B71DD8" w:rsidP="0002692A">
      <w:pPr>
        <w:shd w:val="clear" w:color="auto" w:fill="FFFFFF"/>
        <w:spacing w:after="150" w:line="360" w:lineRule="auto"/>
        <w:rPr>
          <w:rFonts w:ascii="Times New Roman" w:hAnsi="Times New Roman" w:cs="Times New Roman"/>
          <w:color w:val="1F1F1F"/>
          <w:sz w:val="24"/>
          <w:szCs w:val="24"/>
          <w:shd w:val="clear" w:color="auto" w:fill="FFFFFF"/>
        </w:rPr>
      </w:pPr>
      <w:r w:rsidRPr="00217268">
        <w:rPr>
          <w:rFonts w:ascii="Times New Roman" w:hAnsi="Times New Roman" w:cs="Times New Roman"/>
          <w:color w:val="1F1F1F"/>
          <w:sz w:val="24"/>
          <w:szCs w:val="24"/>
          <w:shd w:val="clear" w:color="auto" w:fill="FFFFFF"/>
        </w:rPr>
        <w:t>Den studerande påvisar sitt kunnande i ett yrkesprov eller vid ett examenstillfälle genom att planera och implementera en multimediapresentation. </w:t>
      </w:r>
    </w:p>
    <w:p w:rsidR="00025E16" w:rsidRPr="00025E16" w:rsidRDefault="00025E16" w:rsidP="0002692A">
      <w:pPr>
        <w:shd w:val="clear" w:color="auto" w:fill="FFFFFF"/>
        <w:spacing w:after="150" w:line="360" w:lineRule="auto"/>
        <w:rPr>
          <w:rFonts w:ascii="Times New Roman" w:eastAsia="Times New Roman" w:hAnsi="Times New Roman" w:cs="Times New Roman"/>
          <w:color w:val="1F1F1F"/>
          <w:sz w:val="24"/>
          <w:szCs w:val="24"/>
          <w:lang w:eastAsia="sv-SE"/>
        </w:rPr>
      </w:pPr>
      <w:r w:rsidRPr="00025E16">
        <w:rPr>
          <w:rFonts w:ascii="Times New Roman" w:hAnsi="Times New Roman" w:cs="Times New Roman"/>
          <w:color w:val="1F1F1F"/>
          <w:sz w:val="24"/>
          <w:szCs w:val="24"/>
          <w:shd w:val="clear" w:color="auto" w:fill="FFFFFF"/>
        </w:rPr>
        <w:t>Den studerande eller examinanden påvisar sitt kunnande i ett yrkesprov eller vid ett examenstillfälle genom att utföra arbetsuppgifter inom IT-stöd. </w:t>
      </w:r>
    </w:p>
    <w:p w:rsidR="005954CA" w:rsidRDefault="005954CA"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0C58F2" w:rsidRDefault="000C58F2"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0C58F2" w:rsidRDefault="000C58F2"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0C58F2" w:rsidRDefault="000C58F2"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0C58F2" w:rsidRDefault="000C58F2"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0C58F2" w:rsidRDefault="000C58F2"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0C58F2" w:rsidRDefault="000C58F2"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0C58F2" w:rsidRDefault="000C58F2"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0C58F2" w:rsidRPr="00217268" w:rsidRDefault="000C58F2" w:rsidP="005954CA">
      <w:pPr>
        <w:shd w:val="clear" w:color="auto" w:fill="FFFFFF"/>
        <w:spacing w:after="150" w:line="360" w:lineRule="auto"/>
        <w:rPr>
          <w:rFonts w:ascii="Times New Roman" w:eastAsia="Times New Roman" w:hAnsi="Times New Roman" w:cs="Times New Roman"/>
          <w:b/>
          <w:color w:val="1F1F1F"/>
          <w:sz w:val="32"/>
          <w:szCs w:val="32"/>
          <w:lang w:eastAsia="sv-SE"/>
        </w:rPr>
      </w:pPr>
    </w:p>
    <w:p w:rsidR="005954CA" w:rsidRPr="00217268" w:rsidRDefault="0002692A" w:rsidP="005954CA">
      <w:pPr>
        <w:shd w:val="clear" w:color="auto" w:fill="FFFFFF"/>
        <w:spacing w:after="150" w:line="360" w:lineRule="auto"/>
        <w:rPr>
          <w:rFonts w:ascii="Times New Roman" w:eastAsia="Times New Roman" w:hAnsi="Times New Roman" w:cs="Times New Roman"/>
          <w:b/>
          <w:color w:val="1F1F1F"/>
          <w:sz w:val="32"/>
          <w:szCs w:val="32"/>
          <w:lang w:eastAsia="sv-SE"/>
        </w:rPr>
      </w:pPr>
      <w:r w:rsidRPr="00217268">
        <w:rPr>
          <w:rFonts w:ascii="Times New Roman" w:eastAsia="Times New Roman" w:hAnsi="Times New Roman" w:cs="Times New Roman"/>
          <w:b/>
          <w:color w:val="1F1F1F"/>
          <w:sz w:val="32"/>
          <w:szCs w:val="32"/>
          <w:lang w:eastAsia="sv-SE"/>
        </w:rPr>
        <w:t>Bedömningskriterier</w:t>
      </w:r>
      <w:r w:rsidR="00C546DA" w:rsidRPr="00217268">
        <w:rPr>
          <w:rFonts w:ascii="Times New Roman" w:eastAsia="Times New Roman" w:hAnsi="Times New Roman" w:cs="Times New Roman"/>
          <w:b/>
          <w:color w:val="1F1F1F"/>
          <w:sz w:val="32"/>
          <w:szCs w:val="32"/>
          <w:lang w:eastAsia="sv-SE"/>
        </w:rPr>
        <w:t xml:space="preserve"> i e</w:t>
      </w:r>
      <w:r w:rsidR="00BE4E39" w:rsidRPr="00217268">
        <w:rPr>
          <w:rFonts w:ascii="Times New Roman" w:eastAsia="Times New Roman" w:hAnsi="Times New Roman" w:cs="Times New Roman"/>
          <w:b/>
          <w:color w:val="1F1F1F"/>
          <w:sz w:val="32"/>
          <w:szCs w:val="32"/>
          <w:lang w:eastAsia="sv-SE"/>
        </w:rPr>
        <w:t>xamensdelen Administration och virtualisering av serverprogramvaran</w:t>
      </w:r>
      <w:r w:rsidR="003E5A4C" w:rsidRPr="00217268">
        <w:rPr>
          <w:rFonts w:ascii="Times New Roman" w:eastAsia="Times New Roman" w:hAnsi="Times New Roman" w:cs="Times New Roman"/>
          <w:b/>
          <w:color w:val="1F1F1F"/>
          <w:sz w:val="32"/>
          <w:szCs w:val="32"/>
          <w:lang w:eastAsia="sv-SE"/>
        </w:rPr>
        <w:t xml:space="preserve"> 15 kp</w:t>
      </w:r>
    </w:p>
    <w:p w:rsidR="001E1BD1" w:rsidRPr="00217268" w:rsidRDefault="005954CA" w:rsidP="001E1BD1">
      <w:pPr>
        <w:pStyle w:val="Liststycke"/>
        <w:numPr>
          <w:ilvl w:val="0"/>
          <w:numId w:val="4"/>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SE"/>
        </w:rPr>
      </w:pPr>
      <w:r w:rsidRPr="00217268">
        <w:rPr>
          <w:rFonts w:ascii="Times New Roman" w:eastAsia="Times New Roman" w:hAnsi="Times New Roman" w:cs="Times New Roman"/>
          <w:b/>
          <w:color w:val="FFFFFF"/>
          <w:sz w:val="36"/>
          <w:szCs w:val="36"/>
          <w:lang w:eastAsia="sv-SE"/>
        </w:rPr>
        <w:t>Behärskande av arbetsprocesser</w:t>
      </w:r>
    </w:p>
    <w:p w:rsidR="00F002CB" w:rsidRPr="00217268"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1E1BD1" w:rsidRPr="001E1BD1" w:rsidRDefault="002D0632"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D0632">
        <w:rPr>
          <w:rFonts w:ascii="Times New Roman" w:eastAsia="Times New Roman" w:hAnsi="Times New Roman" w:cs="Times New Roman"/>
          <w:b/>
          <w:bCs/>
          <w:color w:val="1F1F1F"/>
          <w:sz w:val="28"/>
          <w:szCs w:val="24"/>
          <w:lang w:val="sv-FI" w:eastAsia="sv-FI"/>
        </w:rPr>
        <w:t xml:space="preserve">1a. </w:t>
      </w:r>
      <w:r w:rsidR="001E1BD1" w:rsidRPr="001E1BD1">
        <w:rPr>
          <w:rFonts w:ascii="Times New Roman" w:eastAsia="Times New Roman" w:hAnsi="Times New Roman" w:cs="Times New Roman"/>
          <w:b/>
          <w:bCs/>
          <w:color w:val="1F1F1F"/>
          <w:sz w:val="28"/>
          <w:szCs w:val="24"/>
          <w:lang w:val="sv-FI" w:eastAsia="sv-FI"/>
        </w:rPr>
        <w:t>Planering</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5"/>
        <w:gridCol w:w="7939"/>
      </w:tblGrid>
      <w:tr w:rsidR="001E1BD1" w:rsidRPr="001E1BD1" w:rsidTr="00DC29FA">
        <w:trPr>
          <w:trHeight w:val="555"/>
        </w:trPr>
        <w:tc>
          <w:tcPr>
            <w:tcW w:w="1395"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7"/>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planerar och förbereder arbetsuppgifter under handledning</w:t>
            </w:r>
          </w:p>
        </w:tc>
      </w:tr>
      <w:tr w:rsidR="001E1BD1" w:rsidRPr="001E1BD1" w:rsidTr="00DC29FA">
        <w:trPr>
          <w:trHeight w:val="544"/>
        </w:trPr>
        <w:tc>
          <w:tcPr>
            <w:tcW w:w="1395"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8"/>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planerar och förbereder arbetsuppgifter</w:t>
            </w:r>
          </w:p>
        </w:tc>
      </w:tr>
      <w:tr w:rsidR="001E1BD1" w:rsidRPr="001E1BD1" w:rsidTr="00DC29FA">
        <w:trPr>
          <w:trHeight w:val="532"/>
        </w:trPr>
        <w:tc>
          <w:tcPr>
            <w:tcW w:w="1395"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9"/>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planerar och förbereder arbetshelheten självständigt</w:t>
            </w:r>
          </w:p>
        </w:tc>
      </w:tr>
    </w:tbl>
    <w:p w:rsidR="00373661" w:rsidRPr="008F73AC" w:rsidRDefault="00373661" w:rsidP="0037366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lastRenderedPageBreak/>
        <w:t>Din YP-plan – skriv fritt formulerat</w:t>
      </w:r>
    </w:p>
    <w:p w:rsidR="00373661" w:rsidRPr="008915C9" w:rsidRDefault="00373661" w:rsidP="0037366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2D0632" w:rsidRPr="00373661" w:rsidRDefault="002D0632"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eastAsia="sv-FI"/>
        </w:rPr>
      </w:pPr>
    </w:p>
    <w:p w:rsidR="001E1BD1" w:rsidRPr="001E1BD1" w:rsidRDefault="002D0632"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D0632">
        <w:rPr>
          <w:rFonts w:ascii="Times New Roman" w:eastAsia="Times New Roman" w:hAnsi="Times New Roman" w:cs="Times New Roman"/>
          <w:b/>
          <w:bCs/>
          <w:color w:val="1F1F1F"/>
          <w:sz w:val="28"/>
          <w:szCs w:val="24"/>
          <w:lang w:val="sv-FI" w:eastAsia="sv-FI"/>
        </w:rPr>
        <w:t xml:space="preserve">1b. </w:t>
      </w:r>
      <w:r w:rsidR="001E1BD1" w:rsidRPr="001E1BD1">
        <w:rPr>
          <w:rFonts w:ascii="Times New Roman" w:eastAsia="Times New Roman" w:hAnsi="Times New Roman" w:cs="Times New Roman"/>
          <w:b/>
          <w:bCs/>
          <w:color w:val="1F1F1F"/>
          <w:sz w:val="28"/>
          <w:szCs w:val="24"/>
          <w:lang w:val="sv-FI" w:eastAsia="sv-FI"/>
        </w:rPr>
        <w:t>Genomförande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9"/>
        <w:gridCol w:w="8021"/>
      </w:tblGrid>
      <w:tr w:rsidR="001E1BD1" w:rsidRPr="001E1BD1" w:rsidTr="00DC29FA">
        <w:trPr>
          <w:trHeight w:val="857"/>
        </w:trPr>
        <w:tc>
          <w:tcPr>
            <w:tcW w:w="1409"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1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arbetar enligt planen och följer arbetsanvisningar, arbetstider och avtal</w:t>
            </w:r>
          </w:p>
          <w:p w:rsidR="001E1BD1" w:rsidRPr="001E1BD1" w:rsidRDefault="001E1BD1" w:rsidP="00027E2C">
            <w:pPr>
              <w:numPr>
                <w:ilvl w:val="0"/>
                <w:numId w:val="1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utvärderar enligt givna anvisningar hur det egna arbetet lyckas</w:t>
            </w:r>
          </w:p>
        </w:tc>
      </w:tr>
      <w:tr w:rsidR="001E1BD1" w:rsidRPr="001E1BD1" w:rsidTr="00DC29FA">
        <w:trPr>
          <w:trHeight w:val="1441"/>
        </w:trPr>
        <w:tc>
          <w:tcPr>
            <w:tcW w:w="1409"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1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arbetar på egen hand enligt planen och tar hand om sin arbetsuppgift från början till slut och ansvarar för sin egen arbetsandel</w:t>
            </w:r>
          </w:p>
          <w:p w:rsidR="001E1BD1" w:rsidRPr="001E1BD1" w:rsidRDefault="001E1BD1" w:rsidP="00027E2C">
            <w:pPr>
              <w:numPr>
                <w:ilvl w:val="0"/>
                <w:numId w:val="1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utvärderar under arbetets gång hur det egna arbetet lyckas och klarar av nya och föränderliga situationer på eget initiativ</w:t>
            </w:r>
          </w:p>
        </w:tc>
      </w:tr>
      <w:tr w:rsidR="001E1BD1" w:rsidRPr="001E1BD1" w:rsidTr="00DC29FA">
        <w:trPr>
          <w:trHeight w:val="1143"/>
        </w:trPr>
        <w:tc>
          <w:tcPr>
            <w:tcW w:w="1409"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12"/>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utför självständigt och högklassigt arbete enligt planen</w:t>
            </w:r>
          </w:p>
          <w:p w:rsidR="001E1BD1" w:rsidRPr="001E1BD1" w:rsidRDefault="001E1BD1" w:rsidP="00027E2C">
            <w:pPr>
              <w:numPr>
                <w:ilvl w:val="0"/>
                <w:numId w:val="12"/>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utvärderar självständigt hur det egna arbetet lyckas, motiverar sin utvärdering och utvärderar samt utvecklar sina arbetssätt och sin arbetsmiljö</w:t>
            </w:r>
          </w:p>
        </w:tc>
      </w:tr>
    </w:tbl>
    <w:p w:rsidR="00373661" w:rsidRPr="008F73AC" w:rsidRDefault="00373661" w:rsidP="0037366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373661" w:rsidRPr="008915C9" w:rsidRDefault="00373661" w:rsidP="0037366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373661" w:rsidRPr="00373661" w:rsidRDefault="00373661"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eastAsia="sv-FI"/>
        </w:rPr>
      </w:pPr>
    </w:p>
    <w:p w:rsidR="00373661" w:rsidRDefault="00373661"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p>
    <w:p w:rsidR="001E1BD1" w:rsidRPr="001E1BD1" w:rsidRDefault="002D0632"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r w:rsidRPr="002D0632">
        <w:rPr>
          <w:rFonts w:ascii="Times New Roman" w:eastAsia="Times New Roman" w:hAnsi="Times New Roman" w:cs="Times New Roman"/>
          <w:b/>
          <w:bCs/>
          <w:color w:val="1F1F1F"/>
          <w:sz w:val="28"/>
          <w:szCs w:val="28"/>
          <w:lang w:val="sv-FI" w:eastAsia="sv-FI"/>
        </w:rPr>
        <w:t xml:space="preserve">1c. </w:t>
      </w:r>
      <w:r w:rsidR="001E1BD1" w:rsidRPr="001E1BD1">
        <w:rPr>
          <w:rFonts w:ascii="Times New Roman" w:eastAsia="Times New Roman" w:hAnsi="Times New Roman" w:cs="Times New Roman"/>
          <w:b/>
          <w:bCs/>
          <w:color w:val="1F1F1F"/>
          <w:sz w:val="28"/>
          <w:szCs w:val="28"/>
          <w:lang w:val="sv-FI" w:eastAsia="sv-FI"/>
        </w:rPr>
        <w:t>Utvärdering</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1"/>
        <w:gridCol w:w="8031"/>
      </w:tblGrid>
      <w:tr w:rsidR="001E1BD1" w:rsidRPr="001E1BD1" w:rsidTr="00DC29FA">
        <w:trPr>
          <w:trHeight w:val="834"/>
        </w:trPr>
        <w:tc>
          <w:tcPr>
            <w:tcW w:w="1411"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13"/>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utvärderar resultatet av sitt arbete utgående från kvalitetsmålen samt agerar enligt given respons</w:t>
            </w:r>
          </w:p>
        </w:tc>
      </w:tr>
      <w:tr w:rsidR="001E1BD1" w:rsidRPr="001E1BD1" w:rsidTr="00DC29FA">
        <w:trPr>
          <w:trHeight w:val="846"/>
        </w:trPr>
        <w:tc>
          <w:tcPr>
            <w:tcW w:w="1411"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14"/>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utvärderar resultatet av sitt arbete utgående från kvalitetsmålen samt agerar enligt given respons</w:t>
            </w:r>
          </w:p>
        </w:tc>
      </w:tr>
      <w:tr w:rsidR="001E1BD1" w:rsidRPr="001E1BD1" w:rsidTr="00DC29FA">
        <w:trPr>
          <w:trHeight w:val="834"/>
        </w:trPr>
        <w:tc>
          <w:tcPr>
            <w:tcW w:w="1411"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lastRenderedPageBreak/>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15"/>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utvärderar självständigt resultatet av sitt arbete utgående från kvalitetsmålen och som en del av helheten samt agerar enligt given respons</w:t>
            </w:r>
          </w:p>
        </w:tc>
      </w:tr>
    </w:tbl>
    <w:p w:rsidR="00373661" w:rsidRPr="008F73AC" w:rsidRDefault="00373661" w:rsidP="0037366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373661" w:rsidRPr="008915C9" w:rsidRDefault="00373661" w:rsidP="0037366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373661" w:rsidRPr="00373661" w:rsidRDefault="00373661"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eastAsia="sv-FI"/>
        </w:rPr>
      </w:pPr>
    </w:p>
    <w:p w:rsidR="00373661" w:rsidRDefault="00373661"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p>
    <w:p w:rsidR="001E1BD1" w:rsidRPr="001E1BD1" w:rsidRDefault="002D0632"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D0632">
        <w:rPr>
          <w:rFonts w:ascii="Times New Roman" w:eastAsia="Times New Roman" w:hAnsi="Times New Roman" w:cs="Times New Roman"/>
          <w:b/>
          <w:bCs/>
          <w:color w:val="1F1F1F"/>
          <w:sz w:val="28"/>
          <w:szCs w:val="24"/>
          <w:lang w:val="sv-FI" w:eastAsia="sv-FI"/>
        </w:rPr>
        <w:t xml:space="preserve">1d. </w:t>
      </w:r>
      <w:r w:rsidR="001E1BD1" w:rsidRPr="001E1BD1">
        <w:rPr>
          <w:rFonts w:ascii="Times New Roman" w:eastAsia="Times New Roman" w:hAnsi="Times New Roman" w:cs="Times New Roman"/>
          <w:b/>
          <w:bCs/>
          <w:color w:val="1F1F1F"/>
          <w:sz w:val="28"/>
          <w:szCs w:val="24"/>
          <w:lang w:val="sv-FI" w:eastAsia="sv-FI"/>
        </w:rPr>
        <w:t>Dokumentation</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0"/>
        <w:gridCol w:w="8082"/>
      </w:tblGrid>
      <w:tr w:rsidR="001E1BD1" w:rsidRPr="001E1BD1" w:rsidTr="00DC29FA">
        <w:trPr>
          <w:trHeight w:val="641"/>
        </w:trPr>
        <w:tc>
          <w:tcPr>
            <w:tcW w:w="1420"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16"/>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doku</w:t>
            </w:r>
            <w:r w:rsidR="00F002CB" w:rsidRPr="00217268">
              <w:rPr>
                <w:rFonts w:ascii="Times New Roman" w:eastAsia="Times New Roman" w:hAnsi="Times New Roman" w:cs="Times New Roman"/>
                <w:sz w:val="24"/>
                <w:szCs w:val="24"/>
                <w:lang w:val="sv-FI" w:eastAsia="sv-FI"/>
              </w:rPr>
              <w:t>menterar arbetet och resultaten</w:t>
            </w:r>
          </w:p>
        </w:tc>
      </w:tr>
      <w:tr w:rsidR="001E1BD1" w:rsidRPr="001E1BD1" w:rsidTr="00DC29FA">
        <w:trPr>
          <w:trHeight w:val="628"/>
        </w:trPr>
        <w:tc>
          <w:tcPr>
            <w:tcW w:w="1420"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17"/>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dokumenterar planen, arbetet och resultaten enligt givna anvisningar.</w:t>
            </w:r>
          </w:p>
        </w:tc>
      </w:tr>
      <w:tr w:rsidR="001E1BD1" w:rsidRPr="001E1BD1" w:rsidTr="00DC29FA">
        <w:trPr>
          <w:trHeight w:val="22"/>
        </w:trPr>
        <w:tc>
          <w:tcPr>
            <w:tcW w:w="1420"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18"/>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dokumenterar självständigt planen, arbetet och resultaten enligt givna anvisningar.</w:t>
            </w:r>
          </w:p>
        </w:tc>
      </w:tr>
    </w:tbl>
    <w:p w:rsidR="00373661" w:rsidRPr="008F73AC" w:rsidRDefault="00373661" w:rsidP="0037366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373661" w:rsidRPr="008915C9" w:rsidRDefault="00373661" w:rsidP="0037366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F002CB" w:rsidRPr="00373661"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F002CB" w:rsidRPr="00217268"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F002CB" w:rsidRPr="00217268"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F002CB" w:rsidRPr="001E1BD1" w:rsidRDefault="00F002CB" w:rsidP="00F002CB">
      <w:pPr>
        <w:shd w:val="clear" w:color="auto" w:fill="0C566E"/>
        <w:spacing w:after="150" w:line="240" w:lineRule="auto"/>
        <w:outlineLvl w:val="3"/>
        <w:rPr>
          <w:rFonts w:ascii="Times New Roman" w:eastAsia="Times New Roman" w:hAnsi="Times New Roman" w:cs="Times New Roman"/>
          <w:b/>
          <w:color w:val="FFFFFF"/>
          <w:sz w:val="36"/>
          <w:szCs w:val="36"/>
          <w:lang w:val="sv-FI" w:eastAsia="sv-FI"/>
        </w:rPr>
      </w:pPr>
      <w:r w:rsidRPr="001E1BD1">
        <w:rPr>
          <w:rFonts w:ascii="Times New Roman" w:eastAsia="Times New Roman" w:hAnsi="Times New Roman" w:cs="Times New Roman"/>
          <w:b/>
          <w:color w:val="FFFFFF"/>
          <w:sz w:val="36"/>
          <w:szCs w:val="36"/>
          <w:lang w:val="sv-FI" w:eastAsia="sv-FI"/>
        </w:rPr>
        <w:t>2. Behärskande av arbetsmetoder, -redskap och material</w:t>
      </w:r>
    </w:p>
    <w:p w:rsidR="00F002CB" w:rsidRPr="00217268"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1E1BD1" w:rsidRPr="001E1BD1"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17268">
        <w:rPr>
          <w:rFonts w:ascii="Times New Roman" w:eastAsia="Times New Roman" w:hAnsi="Times New Roman" w:cs="Times New Roman"/>
          <w:b/>
          <w:bCs/>
          <w:color w:val="1F1F1F"/>
          <w:sz w:val="28"/>
          <w:szCs w:val="24"/>
          <w:lang w:val="sv-FI" w:eastAsia="sv-FI"/>
        </w:rPr>
        <w:t xml:space="preserve">2a. </w:t>
      </w:r>
      <w:r w:rsidR="001E1BD1" w:rsidRPr="001E1BD1">
        <w:rPr>
          <w:rFonts w:ascii="Times New Roman" w:eastAsia="Times New Roman" w:hAnsi="Times New Roman" w:cs="Times New Roman"/>
          <w:b/>
          <w:bCs/>
          <w:color w:val="1F1F1F"/>
          <w:sz w:val="28"/>
          <w:szCs w:val="24"/>
          <w:lang w:val="sv-FI" w:eastAsia="sv-FI"/>
        </w:rPr>
        <w:t>Införande av tjänster</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7888"/>
      </w:tblGrid>
      <w:tr w:rsidR="001E1BD1" w:rsidRPr="001E1BD1" w:rsidTr="00DC29FA">
        <w:trPr>
          <w:trHeight w:val="610"/>
        </w:trPr>
        <w:tc>
          <w:tcPr>
            <w:tcW w:w="1386"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lastRenderedPageBreak/>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19"/>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inför efterfrågade tjänster</w:t>
            </w:r>
          </w:p>
        </w:tc>
      </w:tr>
      <w:tr w:rsidR="001E1BD1" w:rsidRPr="001E1BD1" w:rsidTr="00DC29FA">
        <w:trPr>
          <w:trHeight w:val="597"/>
        </w:trPr>
        <w:tc>
          <w:tcPr>
            <w:tcW w:w="1386"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2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inför efterfrågade tjänster</w:t>
            </w:r>
          </w:p>
        </w:tc>
      </w:tr>
      <w:tr w:rsidR="001E1BD1" w:rsidRPr="001E1BD1" w:rsidTr="00DC29FA">
        <w:trPr>
          <w:trHeight w:val="584"/>
        </w:trPr>
        <w:tc>
          <w:tcPr>
            <w:tcW w:w="1386"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2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definierar och inför behövliga tjänster</w:t>
            </w:r>
          </w:p>
        </w:tc>
      </w:tr>
    </w:tbl>
    <w:p w:rsidR="00373661" w:rsidRPr="008F73AC" w:rsidRDefault="00373661" w:rsidP="0037366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373661" w:rsidRPr="008915C9" w:rsidRDefault="00373661" w:rsidP="0037366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F002CB" w:rsidRPr="00373661"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E1BD1" w:rsidRPr="001E1BD1"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17268">
        <w:rPr>
          <w:rFonts w:ascii="Times New Roman" w:eastAsia="Times New Roman" w:hAnsi="Times New Roman" w:cs="Times New Roman"/>
          <w:b/>
          <w:bCs/>
          <w:color w:val="1F1F1F"/>
          <w:sz w:val="28"/>
          <w:szCs w:val="24"/>
          <w:lang w:val="sv-FI" w:eastAsia="sv-FI"/>
        </w:rPr>
        <w:t xml:space="preserve">2b. </w:t>
      </w:r>
      <w:r w:rsidR="001E1BD1" w:rsidRPr="001E1BD1">
        <w:rPr>
          <w:rFonts w:ascii="Times New Roman" w:eastAsia="Times New Roman" w:hAnsi="Times New Roman" w:cs="Times New Roman"/>
          <w:b/>
          <w:bCs/>
          <w:color w:val="1F1F1F"/>
          <w:sz w:val="28"/>
          <w:szCs w:val="24"/>
          <w:lang w:val="sv-FI" w:eastAsia="sv-FI"/>
        </w:rPr>
        <w:t>Kontroll över behörighet</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5"/>
        <w:gridCol w:w="7939"/>
      </w:tblGrid>
      <w:tr w:rsidR="001E1BD1" w:rsidRPr="001E1BD1" w:rsidTr="00DC29FA">
        <w:trPr>
          <w:trHeight w:val="590"/>
        </w:trPr>
        <w:tc>
          <w:tcPr>
            <w:tcW w:w="1395"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22"/>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lägger till en användare och definieras dennes rättigheter</w:t>
            </w:r>
          </w:p>
        </w:tc>
      </w:tr>
      <w:tr w:rsidR="001E1BD1" w:rsidRPr="001E1BD1" w:rsidTr="00DC29FA">
        <w:trPr>
          <w:trHeight w:val="578"/>
        </w:trPr>
        <w:tc>
          <w:tcPr>
            <w:tcW w:w="1395"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23"/>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skapar och underhåller användare, användargrupper och deras rättigheter</w:t>
            </w:r>
          </w:p>
        </w:tc>
      </w:tr>
      <w:tr w:rsidR="001E1BD1" w:rsidRPr="001E1BD1" w:rsidTr="00DC29FA">
        <w:trPr>
          <w:trHeight w:val="565"/>
        </w:trPr>
        <w:tc>
          <w:tcPr>
            <w:tcW w:w="1395"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24"/>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administrerar och kontrollerar användare, användargrupper och deras rättigheter</w:t>
            </w:r>
          </w:p>
        </w:tc>
      </w:tr>
    </w:tbl>
    <w:p w:rsidR="00373661" w:rsidRPr="008F73AC" w:rsidRDefault="00373661" w:rsidP="0037366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373661" w:rsidRPr="008915C9" w:rsidRDefault="00373661" w:rsidP="0037366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F002CB" w:rsidRPr="00373661"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E1BD1" w:rsidRPr="001E1BD1"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17268">
        <w:rPr>
          <w:rFonts w:ascii="Times New Roman" w:eastAsia="Times New Roman" w:hAnsi="Times New Roman" w:cs="Times New Roman"/>
          <w:b/>
          <w:bCs/>
          <w:color w:val="1F1F1F"/>
          <w:sz w:val="28"/>
          <w:szCs w:val="24"/>
          <w:lang w:val="sv-FI" w:eastAsia="sv-FI"/>
        </w:rPr>
        <w:t xml:space="preserve">2c. </w:t>
      </w:r>
      <w:r w:rsidR="001E1BD1" w:rsidRPr="001E1BD1">
        <w:rPr>
          <w:rFonts w:ascii="Times New Roman" w:eastAsia="Times New Roman" w:hAnsi="Times New Roman" w:cs="Times New Roman"/>
          <w:b/>
          <w:bCs/>
          <w:color w:val="1F1F1F"/>
          <w:sz w:val="28"/>
          <w:szCs w:val="24"/>
          <w:lang w:val="sv-FI" w:eastAsia="sv-FI"/>
        </w:rPr>
        <w:t>Övervakning av resurser</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9"/>
        <w:gridCol w:w="7908"/>
      </w:tblGrid>
      <w:tr w:rsidR="001E1BD1" w:rsidRPr="001E1BD1" w:rsidTr="00DC29FA">
        <w:trPr>
          <w:trHeight w:val="637"/>
        </w:trPr>
        <w:tc>
          <w:tcPr>
            <w:tcW w:w="1389"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25"/>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följer med användningen av systemresurserna med hjälp av operativsystemets verktyg</w:t>
            </w:r>
          </w:p>
        </w:tc>
      </w:tr>
      <w:tr w:rsidR="001E1BD1" w:rsidRPr="001E1BD1" w:rsidTr="00DC29FA">
        <w:trPr>
          <w:trHeight w:val="624"/>
        </w:trPr>
        <w:tc>
          <w:tcPr>
            <w:tcW w:w="1389"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lastRenderedPageBreak/>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26"/>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övervakar användningen av systemresurserna och rapporterar om iakttagna avvikelser</w:t>
            </w:r>
          </w:p>
        </w:tc>
      </w:tr>
      <w:tr w:rsidR="001E1BD1" w:rsidRPr="001E1BD1" w:rsidTr="00DC29FA">
        <w:trPr>
          <w:trHeight w:val="916"/>
        </w:trPr>
        <w:tc>
          <w:tcPr>
            <w:tcW w:w="1389"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27"/>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övervakar användningen av systemresurserna samt rapporterar om och löser iakttagna problem</w:t>
            </w:r>
          </w:p>
        </w:tc>
      </w:tr>
    </w:tbl>
    <w:p w:rsidR="00373661" w:rsidRPr="008F73AC" w:rsidRDefault="00373661" w:rsidP="0037366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373661" w:rsidRPr="008915C9" w:rsidRDefault="00373661" w:rsidP="0037366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F002CB" w:rsidRPr="00373661"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E1BD1" w:rsidRPr="001E1BD1"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17268">
        <w:rPr>
          <w:rFonts w:ascii="Times New Roman" w:eastAsia="Times New Roman" w:hAnsi="Times New Roman" w:cs="Times New Roman"/>
          <w:b/>
          <w:bCs/>
          <w:color w:val="1F1F1F"/>
          <w:sz w:val="28"/>
          <w:szCs w:val="24"/>
          <w:lang w:val="sv-FI" w:eastAsia="sv-FI"/>
        </w:rPr>
        <w:t xml:space="preserve">2d. </w:t>
      </w:r>
      <w:r w:rsidR="001E1BD1" w:rsidRPr="001E1BD1">
        <w:rPr>
          <w:rFonts w:ascii="Times New Roman" w:eastAsia="Times New Roman" w:hAnsi="Times New Roman" w:cs="Times New Roman"/>
          <w:b/>
          <w:bCs/>
          <w:color w:val="1F1F1F"/>
          <w:sz w:val="28"/>
          <w:szCs w:val="24"/>
          <w:lang w:val="sv-FI" w:eastAsia="sv-FI"/>
        </w:rPr>
        <w:t>Säkerhetskopiering</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80"/>
      </w:tblGrid>
      <w:tr w:rsidR="001E1BD1" w:rsidRPr="001E1BD1" w:rsidTr="00DC29FA">
        <w:trPr>
          <w:trHeight w:val="639"/>
        </w:trPr>
        <w:tc>
          <w:tcPr>
            <w:tcW w:w="1402"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28"/>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säkerhetskopierar systeminformationen</w:t>
            </w:r>
          </w:p>
        </w:tc>
      </w:tr>
      <w:tr w:rsidR="001E1BD1" w:rsidRPr="001E1BD1" w:rsidTr="00DC29FA">
        <w:trPr>
          <w:trHeight w:val="625"/>
        </w:trPr>
        <w:tc>
          <w:tcPr>
            <w:tcW w:w="1402"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29"/>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säkerhetskopierar systeminformationen enligt företagets praxis</w:t>
            </w:r>
          </w:p>
        </w:tc>
      </w:tr>
      <w:tr w:rsidR="001E1BD1" w:rsidRPr="001E1BD1" w:rsidTr="00DC29FA">
        <w:trPr>
          <w:trHeight w:val="612"/>
        </w:trPr>
        <w:tc>
          <w:tcPr>
            <w:tcW w:w="1402"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3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säkerhetskopierar självständigt systeminformationen enligt företagets praxis</w:t>
            </w:r>
          </w:p>
        </w:tc>
      </w:tr>
    </w:tbl>
    <w:p w:rsidR="00373661" w:rsidRPr="008F73AC" w:rsidRDefault="00373661" w:rsidP="0037366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373661" w:rsidRPr="008915C9" w:rsidRDefault="00373661" w:rsidP="0037366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F002CB" w:rsidRPr="00373661"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E1BD1" w:rsidRPr="001E1BD1"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17268">
        <w:rPr>
          <w:rFonts w:ascii="Times New Roman" w:eastAsia="Times New Roman" w:hAnsi="Times New Roman" w:cs="Times New Roman"/>
          <w:b/>
          <w:bCs/>
          <w:color w:val="1F1F1F"/>
          <w:sz w:val="28"/>
          <w:szCs w:val="24"/>
          <w:lang w:val="sv-FI" w:eastAsia="sv-FI"/>
        </w:rPr>
        <w:t xml:space="preserve">2e. </w:t>
      </w:r>
      <w:r w:rsidR="001E1BD1" w:rsidRPr="001E1BD1">
        <w:rPr>
          <w:rFonts w:ascii="Times New Roman" w:eastAsia="Times New Roman" w:hAnsi="Times New Roman" w:cs="Times New Roman"/>
          <w:b/>
          <w:bCs/>
          <w:color w:val="1F1F1F"/>
          <w:sz w:val="28"/>
          <w:szCs w:val="24"/>
          <w:lang w:val="sv-FI" w:eastAsia="sv-FI"/>
        </w:rPr>
        <w:t>Fastställande av feltolerans</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8"/>
        <w:gridCol w:w="8072"/>
      </w:tblGrid>
      <w:tr w:rsidR="001E1BD1" w:rsidRPr="001E1BD1" w:rsidTr="00DC29FA">
        <w:trPr>
          <w:trHeight w:val="581"/>
        </w:trPr>
        <w:tc>
          <w:tcPr>
            <w:tcW w:w="1418"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3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använder systemets feltoleransegenskaper</w:t>
            </w:r>
          </w:p>
        </w:tc>
      </w:tr>
      <w:tr w:rsidR="001E1BD1" w:rsidRPr="001E1BD1" w:rsidTr="00DC29FA">
        <w:trPr>
          <w:trHeight w:val="569"/>
        </w:trPr>
        <w:tc>
          <w:tcPr>
            <w:tcW w:w="1418"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32"/>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använder och övervakar systemets feltoleransegenskaper</w:t>
            </w:r>
          </w:p>
        </w:tc>
      </w:tr>
      <w:tr w:rsidR="001E1BD1" w:rsidRPr="001E1BD1" w:rsidTr="00DC29FA">
        <w:trPr>
          <w:trHeight w:val="557"/>
        </w:trPr>
        <w:tc>
          <w:tcPr>
            <w:tcW w:w="1418"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lastRenderedPageBreak/>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33"/>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planerar och förbättrar systemets feltoleransegenskaper</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F002CB"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A1E95" w:rsidRPr="001A1E95" w:rsidRDefault="001A1E95"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E1BD1" w:rsidRPr="001E1BD1"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17268">
        <w:rPr>
          <w:rFonts w:ascii="Times New Roman" w:eastAsia="Times New Roman" w:hAnsi="Times New Roman" w:cs="Times New Roman"/>
          <w:b/>
          <w:bCs/>
          <w:color w:val="1F1F1F"/>
          <w:sz w:val="28"/>
          <w:szCs w:val="24"/>
          <w:lang w:val="sv-FI" w:eastAsia="sv-FI"/>
        </w:rPr>
        <w:t xml:space="preserve">2f. </w:t>
      </w:r>
      <w:r w:rsidR="001E1BD1" w:rsidRPr="001E1BD1">
        <w:rPr>
          <w:rFonts w:ascii="Times New Roman" w:eastAsia="Times New Roman" w:hAnsi="Times New Roman" w:cs="Times New Roman"/>
          <w:b/>
          <w:bCs/>
          <w:color w:val="1F1F1F"/>
          <w:sz w:val="28"/>
          <w:szCs w:val="24"/>
          <w:lang w:val="sv-FI" w:eastAsia="sv-FI"/>
        </w:rPr>
        <w:t>Fjärrstyrning av systemet</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3"/>
        <w:gridCol w:w="8102"/>
      </w:tblGrid>
      <w:tr w:rsidR="001E1BD1" w:rsidRPr="001E1BD1" w:rsidTr="00DC29FA">
        <w:trPr>
          <w:trHeight w:val="633"/>
        </w:trPr>
        <w:tc>
          <w:tcPr>
            <w:tcW w:w="1423"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34"/>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fjärrstyr systemet med hjälp av vald teknik</w:t>
            </w:r>
          </w:p>
        </w:tc>
      </w:tr>
      <w:tr w:rsidR="001E1BD1" w:rsidRPr="001E1BD1" w:rsidTr="00DC29FA">
        <w:trPr>
          <w:trHeight w:val="620"/>
        </w:trPr>
        <w:tc>
          <w:tcPr>
            <w:tcW w:w="1423"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35"/>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fjärrstyr systemet med hjälp av vald teknik</w:t>
            </w:r>
          </w:p>
        </w:tc>
      </w:tr>
      <w:tr w:rsidR="001E1BD1" w:rsidRPr="001E1BD1" w:rsidTr="00DC29FA">
        <w:trPr>
          <w:trHeight w:val="606"/>
        </w:trPr>
        <w:tc>
          <w:tcPr>
            <w:tcW w:w="1423"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36"/>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definierar olika tekniker för att implementera fjärrstyrningen</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217268"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A1E95" w:rsidRPr="001A1E95" w:rsidRDefault="001A1E95"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E1BD1" w:rsidRPr="001E1BD1"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17268">
        <w:rPr>
          <w:rFonts w:ascii="Times New Roman" w:eastAsia="Times New Roman" w:hAnsi="Times New Roman" w:cs="Times New Roman"/>
          <w:b/>
          <w:bCs/>
          <w:color w:val="1F1F1F"/>
          <w:sz w:val="28"/>
          <w:szCs w:val="24"/>
          <w:lang w:val="sv-FI" w:eastAsia="sv-FI"/>
        </w:rPr>
        <w:t xml:space="preserve">2g. </w:t>
      </w:r>
      <w:r w:rsidR="001E1BD1" w:rsidRPr="001E1BD1">
        <w:rPr>
          <w:rFonts w:ascii="Times New Roman" w:eastAsia="Times New Roman" w:hAnsi="Times New Roman" w:cs="Times New Roman"/>
          <w:b/>
          <w:bCs/>
          <w:color w:val="1F1F1F"/>
          <w:sz w:val="28"/>
          <w:szCs w:val="24"/>
          <w:lang w:val="sv-FI" w:eastAsia="sv-FI"/>
        </w:rPr>
        <w:t>Implementering av virtualiseringsmiljön</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0"/>
        <w:gridCol w:w="8082"/>
      </w:tblGrid>
      <w:tr w:rsidR="001E1BD1" w:rsidRPr="001E1BD1" w:rsidTr="00DC29FA">
        <w:trPr>
          <w:trHeight w:val="590"/>
        </w:trPr>
        <w:tc>
          <w:tcPr>
            <w:tcW w:w="1420"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37"/>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implementerar virtualiseringsmiljön under handledning</w:t>
            </w:r>
          </w:p>
        </w:tc>
      </w:tr>
      <w:tr w:rsidR="001E1BD1" w:rsidRPr="001E1BD1" w:rsidTr="00DC29FA">
        <w:trPr>
          <w:trHeight w:val="578"/>
        </w:trPr>
        <w:tc>
          <w:tcPr>
            <w:tcW w:w="1420"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38"/>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implementerar virtualiseringsmiljön enligt anvisningar</w:t>
            </w:r>
          </w:p>
        </w:tc>
      </w:tr>
      <w:tr w:rsidR="001E1BD1" w:rsidRPr="001E1BD1" w:rsidTr="00DC29FA">
        <w:trPr>
          <w:trHeight w:val="565"/>
        </w:trPr>
        <w:tc>
          <w:tcPr>
            <w:tcW w:w="1420"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39"/>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planerar och implementerar virtualiseringsmiljön</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lastRenderedPageBreak/>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F002CB" w:rsidRPr="00217268"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1E1BD1" w:rsidRPr="001E1BD1"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17268">
        <w:rPr>
          <w:rFonts w:ascii="Times New Roman" w:eastAsia="Times New Roman" w:hAnsi="Times New Roman" w:cs="Times New Roman"/>
          <w:b/>
          <w:bCs/>
          <w:color w:val="1F1F1F"/>
          <w:sz w:val="28"/>
          <w:szCs w:val="24"/>
          <w:lang w:val="sv-FI" w:eastAsia="sv-FI"/>
        </w:rPr>
        <w:t xml:space="preserve">2h. </w:t>
      </w:r>
      <w:r w:rsidR="001E1BD1" w:rsidRPr="001E1BD1">
        <w:rPr>
          <w:rFonts w:ascii="Times New Roman" w:eastAsia="Times New Roman" w:hAnsi="Times New Roman" w:cs="Times New Roman"/>
          <w:b/>
          <w:bCs/>
          <w:color w:val="1F1F1F"/>
          <w:sz w:val="28"/>
          <w:szCs w:val="24"/>
          <w:lang w:val="sv-FI" w:eastAsia="sv-FI"/>
        </w:rPr>
        <w:t>Att skapa en virtuell maskin</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7"/>
        <w:gridCol w:w="8123"/>
      </w:tblGrid>
      <w:tr w:rsidR="001E1BD1" w:rsidRPr="001E1BD1" w:rsidTr="00DC29FA">
        <w:trPr>
          <w:trHeight w:val="832"/>
        </w:trPr>
        <w:tc>
          <w:tcPr>
            <w:tcW w:w="1427"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4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skapar en virtuell maskin</w:t>
            </w:r>
          </w:p>
          <w:p w:rsidR="001E1BD1" w:rsidRPr="001E1BD1" w:rsidRDefault="001E1BD1" w:rsidP="00027E2C">
            <w:pPr>
              <w:numPr>
                <w:ilvl w:val="0"/>
                <w:numId w:val="4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installerar ett operativsystem på den virtuella maskinen</w:t>
            </w:r>
          </w:p>
        </w:tc>
      </w:tr>
      <w:tr w:rsidR="001E1BD1" w:rsidRPr="001E1BD1" w:rsidTr="00DC29FA">
        <w:trPr>
          <w:trHeight w:val="1400"/>
        </w:trPr>
        <w:tc>
          <w:tcPr>
            <w:tcW w:w="1427"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4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skapar en virtuell maskin enligt anvisningar och definierar resurserna som ska användas</w:t>
            </w:r>
          </w:p>
          <w:p w:rsidR="001E1BD1" w:rsidRPr="001E1BD1" w:rsidRDefault="001E1BD1" w:rsidP="00027E2C">
            <w:pPr>
              <w:numPr>
                <w:ilvl w:val="0"/>
                <w:numId w:val="4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installerar ett operativsystem på den virtuella maskinen och definierar utrustnings- och serviceresurserna</w:t>
            </w:r>
          </w:p>
        </w:tc>
      </w:tr>
      <w:tr w:rsidR="001E1BD1" w:rsidRPr="001E1BD1" w:rsidTr="00DC29FA">
        <w:trPr>
          <w:trHeight w:val="1110"/>
        </w:trPr>
        <w:tc>
          <w:tcPr>
            <w:tcW w:w="1427"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42"/>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skapar en virtuell maskin och planerar resursanvändningen för maskinen</w:t>
            </w:r>
          </w:p>
          <w:p w:rsidR="001E1BD1" w:rsidRPr="001E1BD1" w:rsidRDefault="001E1BD1" w:rsidP="00027E2C">
            <w:pPr>
              <w:numPr>
                <w:ilvl w:val="0"/>
                <w:numId w:val="42"/>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installerar ett operativsystem på den virtuella maskinen och optimerar utrustnings- och serviceresurserna</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F002CB" w:rsidRDefault="00F002C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A1E95" w:rsidRPr="001A1E95" w:rsidRDefault="001A1E95"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E1BD1" w:rsidRPr="001E1BD1"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r w:rsidRPr="00217268">
        <w:rPr>
          <w:rFonts w:ascii="Times New Roman" w:eastAsia="Times New Roman" w:hAnsi="Times New Roman" w:cs="Times New Roman"/>
          <w:b/>
          <w:bCs/>
          <w:color w:val="1F1F1F"/>
          <w:sz w:val="28"/>
          <w:szCs w:val="24"/>
          <w:lang w:val="sv-FI" w:eastAsia="sv-FI"/>
        </w:rPr>
        <w:t xml:space="preserve">2i. </w:t>
      </w:r>
      <w:r w:rsidR="001E1BD1" w:rsidRPr="001E1BD1">
        <w:rPr>
          <w:rFonts w:ascii="Times New Roman" w:eastAsia="Times New Roman" w:hAnsi="Times New Roman" w:cs="Times New Roman"/>
          <w:b/>
          <w:bCs/>
          <w:color w:val="1F1F1F"/>
          <w:sz w:val="28"/>
          <w:szCs w:val="24"/>
          <w:lang w:val="sv-FI" w:eastAsia="sv-FI"/>
        </w:rPr>
        <w:t xml:space="preserve">Underhåll av </w:t>
      </w:r>
      <w:r w:rsidR="00F002CB" w:rsidRPr="00217268">
        <w:rPr>
          <w:rFonts w:ascii="Times New Roman" w:eastAsia="Times New Roman" w:hAnsi="Times New Roman" w:cs="Times New Roman"/>
          <w:b/>
          <w:bCs/>
          <w:color w:val="1F1F1F"/>
          <w:sz w:val="28"/>
          <w:szCs w:val="24"/>
          <w:lang w:val="sv-FI" w:eastAsia="sv-FI"/>
        </w:rPr>
        <w:t>virtualiseringsmiljön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6"/>
        <w:gridCol w:w="8273"/>
      </w:tblGrid>
      <w:tr w:rsidR="001E1BD1" w:rsidRPr="001E1BD1" w:rsidTr="00DC29FA">
        <w:trPr>
          <w:trHeight w:val="627"/>
        </w:trPr>
        <w:tc>
          <w:tcPr>
            <w:tcW w:w="1366"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8273" w:type="dxa"/>
            <w:shd w:val="clear" w:color="auto" w:fill="F9F9F9"/>
            <w:tcMar>
              <w:top w:w="120" w:type="dxa"/>
              <w:left w:w="120" w:type="dxa"/>
              <w:bottom w:w="120" w:type="dxa"/>
              <w:right w:w="120" w:type="dxa"/>
            </w:tcMar>
            <w:hideMark/>
          </w:tcPr>
          <w:p w:rsidR="001E1BD1" w:rsidRPr="001E1BD1" w:rsidRDefault="001E1BD1" w:rsidP="00027E2C">
            <w:pPr>
              <w:numPr>
                <w:ilvl w:val="0"/>
                <w:numId w:val="43"/>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arbetar med underhåll av virtualiseringsmiljön</w:t>
            </w:r>
          </w:p>
        </w:tc>
      </w:tr>
      <w:tr w:rsidR="001E1BD1" w:rsidRPr="001E1BD1" w:rsidTr="00DC29FA">
        <w:trPr>
          <w:trHeight w:val="614"/>
        </w:trPr>
        <w:tc>
          <w:tcPr>
            <w:tcW w:w="1366"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8273" w:type="dxa"/>
            <w:shd w:val="clear" w:color="auto" w:fill="auto"/>
            <w:tcMar>
              <w:top w:w="120" w:type="dxa"/>
              <w:left w:w="120" w:type="dxa"/>
              <w:bottom w:w="120" w:type="dxa"/>
              <w:right w:w="120" w:type="dxa"/>
            </w:tcMar>
            <w:hideMark/>
          </w:tcPr>
          <w:p w:rsidR="001E1BD1" w:rsidRPr="001E1BD1" w:rsidRDefault="001E1BD1" w:rsidP="00027E2C">
            <w:pPr>
              <w:numPr>
                <w:ilvl w:val="0"/>
                <w:numId w:val="44"/>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deltar i administrationen av virtualiseringsmiljön</w:t>
            </w:r>
          </w:p>
        </w:tc>
      </w:tr>
      <w:tr w:rsidR="001E1BD1" w:rsidRPr="001E1BD1" w:rsidTr="00DC29FA">
        <w:trPr>
          <w:trHeight w:val="601"/>
        </w:trPr>
        <w:tc>
          <w:tcPr>
            <w:tcW w:w="1366"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8273" w:type="dxa"/>
            <w:shd w:val="clear" w:color="auto" w:fill="F9F9F9"/>
            <w:tcMar>
              <w:top w:w="120" w:type="dxa"/>
              <w:left w:w="120" w:type="dxa"/>
              <w:bottom w:w="120" w:type="dxa"/>
              <w:right w:w="120" w:type="dxa"/>
            </w:tcMar>
            <w:hideMark/>
          </w:tcPr>
          <w:p w:rsidR="001E1BD1" w:rsidRPr="001E1BD1" w:rsidRDefault="001E1BD1" w:rsidP="00027E2C">
            <w:pPr>
              <w:numPr>
                <w:ilvl w:val="0"/>
                <w:numId w:val="45"/>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administrerar virtualiseringsmiljön</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lastRenderedPageBreak/>
        <w:t>Din YP-plan – skriv fritt formulerat</w:t>
      </w:r>
    </w:p>
    <w:p w:rsidR="001A1E95"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1A1E95"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p>
    <w:p w:rsidR="001E1BD1" w:rsidRPr="001E1BD1" w:rsidRDefault="00217268" w:rsidP="001E1BD1">
      <w:pPr>
        <w:shd w:val="clear" w:color="auto" w:fill="FFFFFF"/>
        <w:spacing w:before="300" w:after="150" w:line="240" w:lineRule="auto"/>
        <w:outlineLvl w:val="3"/>
        <w:rPr>
          <w:rFonts w:ascii="Times New Roman" w:eastAsia="Times New Roman" w:hAnsi="Times New Roman" w:cs="Times New Roman"/>
          <w:b/>
          <w:bCs/>
          <w:color w:val="1F1F1F"/>
          <w:sz w:val="28"/>
          <w:szCs w:val="24"/>
          <w:lang w:val="sv-FI" w:eastAsia="sv-FI"/>
        </w:rPr>
      </w:pPr>
      <w:r w:rsidRPr="00217268">
        <w:rPr>
          <w:rFonts w:ascii="Times New Roman" w:eastAsia="Times New Roman" w:hAnsi="Times New Roman" w:cs="Times New Roman"/>
          <w:b/>
          <w:bCs/>
          <w:color w:val="1F1F1F"/>
          <w:sz w:val="28"/>
          <w:szCs w:val="24"/>
          <w:lang w:val="sv-FI" w:eastAsia="sv-FI"/>
        </w:rPr>
        <w:t xml:space="preserve">2j. </w:t>
      </w:r>
      <w:r w:rsidR="001E1BD1" w:rsidRPr="001E1BD1">
        <w:rPr>
          <w:rFonts w:ascii="Times New Roman" w:eastAsia="Times New Roman" w:hAnsi="Times New Roman" w:cs="Times New Roman"/>
          <w:b/>
          <w:bCs/>
          <w:color w:val="1F1F1F"/>
          <w:sz w:val="28"/>
          <w:szCs w:val="24"/>
          <w:lang w:val="sv-FI" w:eastAsia="sv-FI"/>
        </w:rPr>
        <w:t>Att arbeta i projekt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0"/>
        <w:gridCol w:w="8082"/>
      </w:tblGrid>
      <w:tr w:rsidR="001E1BD1" w:rsidRPr="001E1BD1" w:rsidTr="00DC29FA">
        <w:trPr>
          <w:trHeight w:val="535"/>
        </w:trPr>
        <w:tc>
          <w:tcPr>
            <w:tcW w:w="1420"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46"/>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använder verktyg för projektar</w:t>
            </w:r>
            <w:r w:rsidR="00EA451B" w:rsidRPr="00217268">
              <w:rPr>
                <w:rFonts w:ascii="Times New Roman" w:eastAsia="Times New Roman" w:hAnsi="Times New Roman" w:cs="Times New Roman"/>
                <w:sz w:val="24"/>
                <w:szCs w:val="24"/>
                <w:lang w:val="sv-FI" w:eastAsia="sv-FI"/>
              </w:rPr>
              <w:t>bete och utnyttjar datatekniken</w:t>
            </w:r>
          </w:p>
        </w:tc>
      </w:tr>
      <w:tr w:rsidR="001E1BD1" w:rsidRPr="001E1BD1" w:rsidTr="00DC29FA">
        <w:trPr>
          <w:trHeight w:val="524"/>
        </w:trPr>
        <w:tc>
          <w:tcPr>
            <w:tcW w:w="1420"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47"/>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använder verktyg för projektar</w:t>
            </w:r>
            <w:r w:rsidR="00DC29FA" w:rsidRPr="00217268">
              <w:rPr>
                <w:rFonts w:ascii="Times New Roman" w:eastAsia="Times New Roman" w:hAnsi="Times New Roman" w:cs="Times New Roman"/>
                <w:sz w:val="24"/>
                <w:szCs w:val="24"/>
                <w:lang w:val="sv-FI" w:eastAsia="sv-FI"/>
              </w:rPr>
              <w:t>bete och utnyttjar datatekniken</w:t>
            </w:r>
          </w:p>
        </w:tc>
      </w:tr>
      <w:tr w:rsidR="001E1BD1" w:rsidRPr="001E1BD1" w:rsidTr="00DC29FA">
        <w:trPr>
          <w:trHeight w:val="513"/>
        </w:trPr>
        <w:tc>
          <w:tcPr>
            <w:tcW w:w="1420"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48"/>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använder verktyg för projektar</w:t>
            </w:r>
            <w:r w:rsidR="00DC29FA" w:rsidRPr="00217268">
              <w:rPr>
                <w:rFonts w:ascii="Times New Roman" w:eastAsia="Times New Roman" w:hAnsi="Times New Roman" w:cs="Times New Roman"/>
                <w:sz w:val="24"/>
                <w:szCs w:val="24"/>
                <w:lang w:val="sv-FI" w:eastAsia="sv-FI"/>
              </w:rPr>
              <w:t>bete och utnyttjar datatekniken</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A451B" w:rsidRDefault="00EA451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A1E95" w:rsidRDefault="001A1E95"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A1E95" w:rsidRPr="001A1E95" w:rsidRDefault="001A1E95"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EA451B" w:rsidRPr="001E1BD1" w:rsidRDefault="00EA451B" w:rsidP="00EA451B">
      <w:pPr>
        <w:shd w:val="clear" w:color="auto" w:fill="0C566E"/>
        <w:spacing w:after="150" w:line="240" w:lineRule="auto"/>
        <w:outlineLvl w:val="3"/>
        <w:rPr>
          <w:rFonts w:ascii="Times New Roman" w:eastAsia="Times New Roman" w:hAnsi="Times New Roman" w:cs="Times New Roman"/>
          <w:b/>
          <w:color w:val="FFFFFF"/>
          <w:sz w:val="36"/>
          <w:szCs w:val="36"/>
          <w:lang w:val="sv-FI" w:eastAsia="sv-FI"/>
        </w:rPr>
      </w:pPr>
      <w:r w:rsidRPr="001E1BD1">
        <w:rPr>
          <w:rFonts w:ascii="Times New Roman" w:eastAsia="Times New Roman" w:hAnsi="Times New Roman" w:cs="Times New Roman"/>
          <w:b/>
          <w:color w:val="FFFFFF"/>
          <w:sz w:val="36"/>
          <w:szCs w:val="36"/>
          <w:lang w:val="sv-FI" w:eastAsia="sv-FI"/>
        </w:rPr>
        <w:t>3. Behärskande av den kunskap som ligger till grund för arbetet</w:t>
      </w:r>
    </w:p>
    <w:p w:rsidR="00EA451B" w:rsidRPr="00217268" w:rsidRDefault="00EA451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1E1BD1" w:rsidRPr="001E1BD1" w:rsidRDefault="0020763F"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r w:rsidRPr="00217268">
        <w:rPr>
          <w:rFonts w:ascii="Times New Roman" w:eastAsia="Times New Roman" w:hAnsi="Times New Roman" w:cs="Times New Roman"/>
          <w:b/>
          <w:bCs/>
          <w:color w:val="1F1F1F"/>
          <w:sz w:val="28"/>
          <w:szCs w:val="28"/>
          <w:lang w:val="sv-FI" w:eastAsia="sv-FI"/>
        </w:rPr>
        <w:t xml:space="preserve">3a. </w:t>
      </w:r>
      <w:r w:rsidR="001E1BD1" w:rsidRPr="001E1BD1">
        <w:rPr>
          <w:rFonts w:ascii="Times New Roman" w:eastAsia="Times New Roman" w:hAnsi="Times New Roman" w:cs="Times New Roman"/>
          <w:b/>
          <w:bCs/>
          <w:color w:val="1F1F1F"/>
          <w:sz w:val="28"/>
          <w:szCs w:val="28"/>
          <w:lang w:val="sv-FI" w:eastAsia="sv-FI"/>
        </w:rPr>
        <w:t>Implementering av verksamhetsområdet</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3"/>
        <w:gridCol w:w="8102"/>
      </w:tblGrid>
      <w:tr w:rsidR="001E1BD1" w:rsidRPr="001E1BD1" w:rsidTr="00DC29FA">
        <w:trPr>
          <w:trHeight w:val="616"/>
        </w:trPr>
        <w:tc>
          <w:tcPr>
            <w:tcW w:w="1423"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49"/>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implementerar verksamhetsområdet</w:t>
            </w:r>
          </w:p>
        </w:tc>
      </w:tr>
      <w:tr w:rsidR="001E1BD1" w:rsidRPr="001E1BD1" w:rsidTr="00DC29FA">
        <w:trPr>
          <w:trHeight w:val="603"/>
        </w:trPr>
        <w:tc>
          <w:tcPr>
            <w:tcW w:w="1423"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5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definierar och implementerar verksamhetsområdet enligt anvisningar</w:t>
            </w:r>
          </w:p>
        </w:tc>
      </w:tr>
      <w:tr w:rsidR="001E1BD1" w:rsidRPr="001E1BD1" w:rsidTr="00DC29FA">
        <w:trPr>
          <w:trHeight w:val="590"/>
        </w:trPr>
        <w:tc>
          <w:tcPr>
            <w:tcW w:w="1423"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lastRenderedPageBreak/>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5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definierar och implementerar självständigt verksamhetsområdet enligt kraven</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A451B" w:rsidRPr="001A1E95" w:rsidRDefault="00EA451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20763F" w:rsidRPr="00217268" w:rsidRDefault="0020763F"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20763F" w:rsidRPr="00217268" w:rsidRDefault="0020763F"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1E1BD1" w:rsidRPr="001E1BD1" w:rsidRDefault="0020763F"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r w:rsidRPr="00217268">
        <w:rPr>
          <w:rFonts w:ascii="Times New Roman" w:eastAsia="Times New Roman" w:hAnsi="Times New Roman" w:cs="Times New Roman"/>
          <w:b/>
          <w:bCs/>
          <w:color w:val="1F1F1F"/>
          <w:sz w:val="28"/>
          <w:szCs w:val="28"/>
          <w:lang w:val="sv-FI" w:eastAsia="sv-FI"/>
        </w:rPr>
        <w:t xml:space="preserve">3b. </w:t>
      </w:r>
      <w:r w:rsidR="001E1BD1" w:rsidRPr="001E1BD1">
        <w:rPr>
          <w:rFonts w:ascii="Times New Roman" w:eastAsia="Times New Roman" w:hAnsi="Times New Roman" w:cs="Times New Roman"/>
          <w:b/>
          <w:bCs/>
          <w:color w:val="1F1F1F"/>
          <w:sz w:val="28"/>
          <w:szCs w:val="28"/>
          <w:lang w:val="sv-FI" w:eastAsia="sv-FI"/>
        </w:rPr>
        <w:t>Definition av servrarnas roll i verksamhetsområdet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0"/>
        <w:gridCol w:w="8082"/>
      </w:tblGrid>
      <w:tr w:rsidR="001E1BD1" w:rsidRPr="001E1BD1" w:rsidTr="00DC29FA">
        <w:trPr>
          <w:trHeight w:val="550"/>
        </w:trPr>
        <w:tc>
          <w:tcPr>
            <w:tcW w:w="1420"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52"/>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deltar i implementeringen av servrarnas roll i verksamhetsområdet</w:t>
            </w:r>
          </w:p>
        </w:tc>
      </w:tr>
      <w:tr w:rsidR="001E1BD1" w:rsidRPr="001E1BD1" w:rsidTr="00DC29FA">
        <w:trPr>
          <w:trHeight w:val="538"/>
        </w:trPr>
        <w:tc>
          <w:tcPr>
            <w:tcW w:w="1420"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53"/>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implementerar servrarnas roll i verksamhetsområdet enligt anvisningar</w:t>
            </w:r>
          </w:p>
        </w:tc>
      </w:tr>
      <w:tr w:rsidR="001E1BD1" w:rsidRPr="001E1BD1" w:rsidTr="00DC29FA">
        <w:trPr>
          <w:trHeight w:val="791"/>
        </w:trPr>
        <w:tc>
          <w:tcPr>
            <w:tcW w:w="1420"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54"/>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definierar och implementerar självständigt och enligt kraven servrarnas roll i verksamhetsområdet</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A451B" w:rsidRDefault="00EA451B"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A1E95" w:rsidRPr="001A1E95" w:rsidRDefault="001A1E95"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20763F" w:rsidRPr="00217268" w:rsidRDefault="0020763F"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1E1BD1" w:rsidRPr="001E1BD1" w:rsidRDefault="0020763F"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r w:rsidRPr="00217268">
        <w:rPr>
          <w:rFonts w:ascii="Times New Roman" w:eastAsia="Times New Roman" w:hAnsi="Times New Roman" w:cs="Times New Roman"/>
          <w:b/>
          <w:bCs/>
          <w:color w:val="1F1F1F"/>
          <w:sz w:val="28"/>
          <w:szCs w:val="28"/>
          <w:lang w:val="sv-FI" w:eastAsia="sv-FI"/>
        </w:rPr>
        <w:t xml:space="preserve">3c. </w:t>
      </w:r>
      <w:r w:rsidR="001E1BD1" w:rsidRPr="001E1BD1">
        <w:rPr>
          <w:rFonts w:ascii="Times New Roman" w:eastAsia="Times New Roman" w:hAnsi="Times New Roman" w:cs="Times New Roman"/>
          <w:b/>
          <w:bCs/>
          <w:color w:val="1F1F1F"/>
          <w:sz w:val="28"/>
          <w:szCs w:val="28"/>
          <w:lang w:val="sv-FI" w:eastAsia="sv-FI"/>
        </w:rPr>
        <w:t>Administration av användarrättigheter till ett datasystem</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2"/>
        <w:gridCol w:w="8041"/>
      </w:tblGrid>
      <w:tr w:rsidR="001E1BD1" w:rsidRPr="001E1BD1" w:rsidTr="00DC29FA">
        <w:trPr>
          <w:trHeight w:val="613"/>
        </w:trPr>
        <w:tc>
          <w:tcPr>
            <w:tcW w:w="1412"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55"/>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implementerar användarrättigheter till et</w:t>
            </w:r>
            <w:r w:rsidR="00EA451B" w:rsidRPr="00217268">
              <w:rPr>
                <w:rFonts w:ascii="Times New Roman" w:eastAsia="Times New Roman" w:hAnsi="Times New Roman" w:cs="Times New Roman"/>
                <w:sz w:val="24"/>
                <w:szCs w:val="24"/>
                <w:lang w:val="sv-FI" w:eastAsia="sv-FI"/>
              </w:rPr>
              <w:t>t datasystem enligt anvisningar</w:t>
            </w:r>
          </w:p>
        </w:tc>
      </w:tr>
      <w:tr w:rsidR="001E1BD1" w:rsidRPr="001E1BD1" w:rsidTr="00DC29FA">
        <w:trPr>
          <w:trHeight w:val="600"/>
        </w:trPr>
        <w:tc>
          <w:tcPr>
            <w:tcW w:w="1412"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lastRenderedPageBreak/>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56"/>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implementerar och övervakar användarrättigheter till ett datasystem</w:t>
            </w:r>
          </w:p>
        </w:tc>
      </w:tr>
      <w:tr w:rsidR="001E1BD1" w:rsidRPr="001E1BD1" w:rsidTr="00DC29FA">
        <w:trPr>
          <w:trHeight w:val="587"/>
        </w:trPr>
        <w:tc>
          <w:tcPr>
            <w:tcW w:w="1412"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57"/>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planerar, implementerar och övervakar användarrättigheter till ett datasystem</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20763F" w:rsidRPr="001A1E95" w:rsidRDefault="0020763F"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20763F" w:rsidRPr="00217268" w:rsidRDefault="0020763F"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1E1BD1" w:rsidRPr="001E1BD1" w:rsidRDefault="0020763F"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r w:rsidRPr="00217268">
        <w:rPr>
          <w:rFonts w:ascii="Times New Roman" w:eastAsia="Times New Roman" w:hAnsi="Times New Roman" w:cs="Times New Roman"/>
          <w:b/>
          <w:bCs/>
          <w:color w:val="1F1F1F"/>
          <w:sz w:val="28"/>
          <w:szCs w:val="28"/>
          <w:lang w:val="sv-FI" w:eastAsia="sv-FI"/>
        </w:rPr>
        <w:t xml:space="preserve">3d. </w:t>
      </w:r>
      <w:r w:rsidR="001E1BD1" w:rsidRPr="001E1BD1">
        <w:rPr>
          <w:rFonts w:ascii="Times New Roman" w:eastAsia="Times New Roman" w:hAnsi="Times New Roman" w:cs="Times New Roman"/>
          <w:b/>
          <w:bCs/>
          <w:color w:val="1F1F1F"/>
          <w:sz w:val="28"/>
          <w:szCs w:val="28"/>
          <w:lang w:val="sv-FI" w:eastAsia="sv-FI"/>
        </w:rPr>
        <w:t>Virtualisering av en server</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3"/>
        <w:gridCol w:w="8102"/>
      </w:tblGrid>
      <w:tr w:rsidR="001E1BD1" w:rsidRPr="001E1BD1" w:rsidTr="00DC29FA">
        <w:trPr>
          <w:trHeight w:val="570"/>
        </w:trPr>
        <w:tc>
          <w:tcPr>
            <w:tcW w:w="1423"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p>
        </w:tc>
      </w:tr>
      <w:tr w:rsidR="001E1BD1" w:rsidRPr="001E1BD1" w:rsidTr="00DC29FA">
        <w:trPr>
          <w:trHeight w:val="558"/>
        </w:trPr>
        <w:tc>
          <w:tcPr>
            <w:tcW w:w="1423"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58"/>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jämför egenskaper hos en virtualiserad och en icke-virtualiserad servermiljö.</w:t>
            </w:r>
          </w:p>
        </w:tc>
      </w:tr>
      <w:tr w:rsidR="001E1BD1" w:rsidRPr="001E1BD1" w:rsidTr="00DC29FA">
        <w:trPr>
          <w:trHeight w:val="546"/>
        </w:trPr>
        <w:tc>
          <w:tcPr>
            <w:tcW w:w="1423"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59"/>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bedömer nyttan av virtualiserin</w:t>
            </w:r>
            <w:r w:rsidR="00EA451B" w:rsidRPr="00217268">
              <w:rPr>
                <w:rFonts w:ascii="Times New Roman" w:eastAsia="Times New Roman" w:hAnsi="Times New Roman" w:cs="Times New Roman"/>
                <w:sz w:val="24"/>
                <w:szCs w:val="24"/>
                <w:lang w:val="sv-FI" w:eastAsia="sv-FI"/>
              </w:rPr>
              <w:t>g i organisationens servermiljö</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2824A7" w:rsidRDefault="002824A7"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A1E95" w:rsidRDefault="001A1E95"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A1E95" w:rsidRPr="001A1E95" w:rsidRDefault="001A1E95"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2824A7" w:rsidRPr="001E1BD1" w:rsidRDefault="002824A7" w:rsidP="002824A7">
      <w:pPr>
        <w:shd w:val="clear" w:color="auto" w:fill="0C566E"/>
        <w:spacing w:after="150" w:line="240" w:lineRule="auto"/>
        <w:outlineLvl w:val="3"/>
        <w:rPr>
          <w:rFonts w:ascii="Times New Roman" w:eastAsia="Times New Roman" w:hAnsi="Times New Roman" w:cs="Times New Roman"/>
          <w:b/>
          <w:color w:val="FFFFFF"/>
          <w:sz w:val="36"/>
          <w:szCs w:val="36"/>
          <w:lang w:val="sv-FI" w:eastAsia="sv-FI"/>
        </w:rPr>
      </w:pPr>
      <w:r w:rsidRPr="001E1BD1">
        <w:rPr>
          <w:rFonts w:ascii="Times New Roman" w:eastAsia="Times New Roman" w:hAnsi="Times New Roman" w:cs="Times New Roman"/>
          <w:b/>
          <w:color w:val="FFFFFF"/>
          <w:sz w:val="36"/>
          <w:szCs w:val="36"/>
          <w:lang w:val="sv-FI" w:eastAsia="sv-FI"/>
        </w:rPr>
        <w:t>4. Nyckelkompetenser för livslångt lärande</w:t>
      </w:r>
    </w:p>
    <w:p w:rsidR="002824A7" w:rsidRPr="00217268" w:rsidRDefault="002824A7"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1E1BD1" w:rsidRPr="001E1BD1" w:rsidRDefault="005341B4"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r w:rsidRPr="00217268">
        <w:rPr>
          <w:rFonts w:ascii="Times New Roman" w:eastAsia="Times New Roman" w:hAnsi="Times New Roman" w:cs="Times New Roman"/>
          <w:b/>
          <w:bCs/>
          <w:color w:val="1F1F1F"/>
          <w:sz w:val="28"/>
          <w:szCs w:val="28"/>
          <w:lang w:val="sv-FI" w:eastAsia="sv-FI"/>
        </w:rPr>
        <w:t xml:space="preserve">4 a. </w:t>
      </w:r>
      <w:r w:rsidR="001E1BD1" w:rsidRPr="001E1BD1">
        <w:rPr>
          <w:rFonts w:ascii="Times New Roman" w:eastAsia="Times New Roman" w:hAnsi="Times New Roman" w:cs="Times New Roman"/>
          <w:b/>
          <w:bCs/>
          <w:color w:val="1F1F1F"/>
          <w:sz w:val="28"/>
          <w:szCs w:val="28"/>
          <w:lang w:val="sv-FI" w:eastAsia="sv-FI"/>
        </w:rPr>
        <w:t>Lärande och problemlösning</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2"/>
        <w:gridCol w:w="8153"/>
      </w:tblGrid>
      <w:tr w:rsidR="001E1BD1" w:rsidRPr="001E1BD1" w:rsidTr="00DC29FA">
        <w:trPr>
          <w:trHeight w:val="839"/>
        </w:trPr>
        <w:tc>
          <w:tcPr>
            <w:tcW w:w="1432"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lastRenderedPageBreak/>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6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behöver handledning och stöd i föränderliga situationer och i valsituationer</w:t>
            </w:r>
          </w:p>
          <w:p w:rsidR="001E1BD1" w:rsidRPr="001E1BD1" w:rsidRDefault="001E1BD1" w:rsidP="00027E2C">
            <w:pPr>
              <w:numPr>
                <w:ilvl w:val="0"/>
                <w:numId w:val="6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söker information ur bekanta informationskällor</w:t>
            </w:r>
          </w:p>
        </w:tc>
      </w:tr>
      <w:tr w:rsidR="001E1BD1" w:rsidRPr="001E1BD1" w:rsidTr="00DC29FA">
        <w:trPr>
          <w:trHeight w:val="851"/>
        </w:trPr>
        <w:tc>
          <w:tcPr>
            <w:tcW w:w="1432"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6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agerar ändamålsenligt i föränderliga situationer och i valsituationer</w:t>
            </w:r>
          </w:p>
          <w:p w:rsidR="001E1BD1" w:rsidRPr="001E1BD1" w:rsidRDefault="001E1BD1" w:rsidP="00027E2C">
            <w:pPr>
              <w:numPr>
                <w:ilvl w:val="0"/>
                <w:numId w:val="6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söker information ur bekanta informationskällor</w:t>
            </w:r>
          </w:p>
        </w:tc>
      </w:tr>
      <w:tr w:rsidR="001E1BD1" w:rsidRPr="001E1BD1" w:rsidTr="00DC29FA">
        <w:trPr>
          <w:trHeight w:val="1119"/>
        </w:trPr>
        <w:tc>
          <w:tcPr>
            <w:tcW w:w="1432"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62"/>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agerar självständigt och ändamålsenligt i olika situationer och finner alternativa lösningar i sin verksamhet</w:t>
            </w:r>
          </w:p>
          <w:p w:rsidR="001E1BD1" w:rsidRPr="001E1BD1" w:rsidRDefault="001E1BD1" w:rsidP="00027E2C">
            <w:pPr>
              <w:numPr>
                <w:ilvl w:val="0"/>
                <w:numId w:val="62"/>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söker självständigt och på eget initiativ information ur olika informationskällor</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341B4" w:rsidRPr="001A1E95" w:rsidRDefault="005341B4"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eastAsia="sv-FI"/>
        </w:rPr>
      </w:pPr>
    </w:p>
    <w:p w:rsidR="005341B4" w:rsidRPr="00217268" w:rsidRDefault="005341B4"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p>
    <w:p w:rsidR="001E1BD1" w:rsidRPr="001E1BD1" w:rsidRDefault="005341B4"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r w:rsidRPr="00217268">
        <w:rPr>
          <w:rFonts w:ascii="Times New Roman" w:eastAsia="Times New Roman" w:hAnsi="Times New Roman" w:cs="Times New Roman"/>
          <w:b/>
          <w:bCs/>
          <w:color w:val="1F1F1F"/>
          <w:sz w:val="28"/>
          <w:szCs w:val="28"/>
          <w:lang w:val="sv-FI" w:eastAsia="sv-FI"/>
        </w:rPr>
        <w:t xml:space="preserve">4 b. </w:t>
      </w:r>
      <w:r w:rsidR="001E1BD1" w:rsidRPr="001E1BD1">
        <w:rPr>
          <w:rFonts w:ascii="Times New Roman" w:eastAsia="Times New Roman" w:hAnsi="Times New Roman" w:cs="Times New Roman"/>
          <w:b/>
          <w:bCs/>
          <w:color w:val="1F1F1F"/>
          <w:sz w:val="28"/>
          <w:szCs w:val="28"/>
          <w:lang w:val="sv-FI" w:eastAsia="sv-FI"/>
        </w:rPr>
        <w:t>Interaktion och samarbete</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7"/>
        <w:gridCol w:w="8123"/>
      </w:tblGrid>
      <w:tr w:rsidR="001E1BD1" w:rsidRPr="001E1BD1" w:rsidTr="00DC29FA">
        <w:trPr>
          <w:trHeight w:val="1082"/>
        </w:trPr>
        <w:tc>
          <w:tcPr>
            <w:tcW w:w="1427"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63"/>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följer givna anvisningar för interaktionssituationer i den egna lärmiljön eller arbetsgemenskapen</w:t>
            </w:r>
          </w:p>
          <w:p w:rsidR="001E1BD1" w:rsidRPr="001E1BD1" w:rsidRDefault="001E1BD1" w:rsidP="00027E2C">
            <w:pPr>
              <w:numPr>
                <w:ilvl w:val="0"/>
                <w:numId w:val="63"/>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fungerar i bekanta arbetsgemenskaper och arbetsgrupper</w:t>
            </w:r>
          </w:p>
        </w:tc>
      </w:tr>
      <w:tr w:rsidR="001E1BD1" w:rsidRPr="001E1BD1" w:rsidTr="00DC29FA">
        <w:trPr>
          <w:trHeight w:val="1364"/>
        </w:trPr>
        <w:tc>
          <w:tcPr>
            <w:tcW w:w="1427"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64"/>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fungerar på det sätt som situationen kräver i olika interaktionssituationer i den egna lärmiljön eller arbetsgemenskapen</w:t>
            </w:r>
          </w:p>
          <w:p w:rsidR="001E1BD1" w:rsidRPr="001E1BD1" w:rsidRDefault="001E1BD1" w:rsidP="00027E2C">
            <w:pPr>
              <w:numPr>
                <w:ilvl w:val="0"/>
                <w:numId w:val="64"/>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fungerar i arbetsgemenskaper och arbetsgrupper tillsammans med olika slags människor</w:t>
            </w:r>
          </w:p>
        </w:tc>
      </w:tr>
      <w:tr w:rsidR="001E1BD1" w:rsidRPr="001E1BD1" w:rsidTr="00DC29FA">
        <w:trPr>
          <w:trHeight w:val="1082"/>
        </w:trPr>
        <w:tc>
          <w:tcPr>
            <w:tcW w:w="1427"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65"/>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uttrycker sin åsikt tydligt och framför konstruktivt olika ståndpunkter</w:t>
            </w:r>
          </w:p>
          <w:p w:rsidR="001E1BD1" w:rsidRPr="001E1BD1" w:rsidRDefault="001E1BD1" w:rsidP="00027E2C">
            <w:pPr>
              <w:numPr>
                <w:ilvl w:val="0"/>
                <w:numId w:val="65"/>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visar samarbetsförmåga som medlem i arbetsgemenskapen och arbetsgruppen tillsammans med olika slags människor</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lastRenderedPageBreak/>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341B4" w:rsidRDefault="005341B4"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eastAsia="sv-FI"/>
        </w:rPr>
      </w:pPr>
    </w:p>
    <w:p w:rsidR="001A1E95" w:rsidRPr="001A1E95" w:rsidRDefault="001A1E95"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eastAsia="sv-FI"/>
        </w:rPr>
      </w:pPr>
    </w:p>
    <w:p w:rsidR="001E1BD1" w:rsidRPr="001E1BD1" w:rsidRDefault="005341B4"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r w:rsidRPr="00217268">
        <w:rPr>
          <w:rFonts w:ascii="Times New Roman" w:eastAsia="Times New Roman" w:hAnsi="Times New Roman" w:cs="Times New Roman"/>
          <w:b/>
          <w:bCs/>
          <w:color w:val="1F1F1F"/>
          <w:sz w:val="28"/>
          <w:szCs w:val="28"/>
          <w:lang w:val="sv-FI" w:eastAsia="sv-FI"/>
        </w:rPr>
        <w:t xml:space="preserve">4c. </w:t>
      </w:r>
      <w:r w:rsidR="001E1BD1" w:rsidRPr="001E1BD1">
        <w:rPr>
          <w:rFonts w:ascii="Times New Roman" w:eastAsia="Times New Roman" w:hAnsi="Times New Roman" w:cs="Times New Roman"/>
          <w:b/>
          <w:bCs/>
          <w:color w:val="1F1F1F"/>
          <w:sz w:val="28"/>
          <w:szCs w:val="28"/>
          <w:lang w:val="sv-FI" w:eastAsia="sv-FI"/>
        </w:rPr>
        <w:t>Yrkesetik</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4"/>
        <w:gridCol w:w="8164"/>
      </w:tblGrid>
      <w:tr w:rsidR="001E1BD1" w:rsidRPr="001E1BD1" w:rsidTr="00DC29FA">
        <w:trPr>
          <w:trHeight w:val="1146"/>
        </w:trPr>
        <w:tc>
          <w:tcPr>
            <w:tcW w:w="1434"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66"/>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följer givna etiska anvisningar</w:t>
            </w:r>
          </w:p>
          <w:p w:rsidR="001E1BD1" w:rsidRPr="001E1BD1" w:rsidRDefault="001E1BD1" w:rsidP="00027E2C">
            <w:pPr>
              <w:numPr>
                <w:ilvl w:val="0"/>
                <w:numId w:val="66"/>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iakttar tystnadsplikt</w:t>
            </w:r>
          </w:p>
          <w:p w:rsidR="001E1BD1" w:rsidRPr="001E1BD1" w:rsidRDefault="001E1BD1" w:rsidP="00027E2C">
            <w:pPr>
              <w:numPr>
                <w:ilvl w:val="0"/>
                <w:numId w:val="66"/>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följer i sina arbetsuppgifter lagstiftningen angående datasäkerhet och datasekretess</w:t>
            </w:r>
          </w:p>
        </w:tc>
      </w:tr>
      <w:tr w:rsidR="001E1BD1" w:rsidRPr="001E1BD1" w:rsidTr="00DC29FA">
        <w:trPr>
          <w:trHeight w:val="1159"/>
        </w:trPr>
        <w:tc>
          <w:tcPr>
            <w:tcW w:w="1434"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67"/>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följer givna etiska anvisningar</w:t>
            </w:r>
          </w:p>
          <w:p w:rsidR="001E1BD1" w:rsidRPr="001E1BD1" w:rsidRDefault="001E1BD1" w:rsidP="00027E2C">
            <w:pPr>
              <w:numPr>
                <w:ilvl w:val="0"/>
                <w:numId w:val="67"/>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iakttar tystnadsplikt</w:t>
            </w:r>
          </w:p>
          <w:p w:rsidR="001E1BD1" w:rsidRPr="001E1BD1" w:rsidRDefault="001E1BD1" w:rsidP="00027E2C">
            <w:pPr>
              <w:numPr>
                <w:ilvl w:val="0"/>
                <w:numId w:val="67"/>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följer i sitt arbete lagstiftningen angående datasäkerhet och datasekretess</w:t>
            </w:r>
          </w:p>
        </w:tc>
      </w:tr>
      <w:tr w:rsidR="001E1BD1" w:rsidRPr="001E1BD1" w:rsidTr="00DC29FA">
        <w:trPr>
          <w:trHeight w:val="1433"/>
        </w:trPr>
        <w:tc>
          <w:tcPr>
            <w:tcW w:w="1434"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68"/>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uppträder i sitt arbete enligt företagets eller organisationens värderingar och följer yrkesetiken</w:t>
            </w:r>
          </w:p>
          <w:p w:rsidR="001E1BD1" w:rsidRPr="001E1BD1" w:rsidRDefault="001E1BD1" w:rsidP="00027E2C">
            <w:pPr>
              <w:numPr>
                <w:ilvl w:val="0"/>
                <w:numId w:val="68"/>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iakttar tystnadsplikt</w:t>
            </w:r>
          </w:p>
          <w:p w:rsidR="001E1BD1" w:rsidRPr="001E1BD1" w:rsidRDefault="001E1BD1" w:rsidP="00027E2C">
            <w:pPr>
              <w:numPr>
                <w:ilvl w:val="0"/>
                <w:numId w:val="68"/>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följer i all sin verksamhet lagstiftningen angående datasäkerhet och datasekretess</w:t>
            </w:r>
          </w:p>
        </w:tc>
      </w:tr>
    </w:tbl>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341B4" w:rsidRDefault="005341B4"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1A1E95" w:rsidRPr="001A1E95" w:rsidRDefault="001A1E95"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eastAsia="sv-FI"/>
        </w:rPr>
      </w:pPr>
    </w:p>
    <w:p w:rsidR="005341B4" w:rsidRPr="00217268" w:rsidRDefault="005341B4" w:rsidP="001E1BD1">
      <w:pPr>
        <w:shd w:val="clear" w:color="auto" w:fill="FFFFFF"/>
        <w:spacing w:before="300" w:after="150" w:line="240" w:lineRule="auto"/>
        <w:outlineLvl w:val="3"/>
        <w:rPr>
          <w:rFonts w:ascii="Times New Roman" w:eastAsia="Times New Roman" w:hAnsi="Times New Roman" w:cs="Times New Roman"/>
          <w:b/>
          <w:bCs/>
          <w:color w:val="1F1F1F"/>
          <w:sz w:val="24"/>
          <w:szCs w:val="24"/>
          <w:lang w:val="sv-FI" w:eastAsia="sv-FI"/>
        </w:rPr>
      </w:pPr>
    </w:p>
    <w:p w:rsidR="001E1BD1" w:rsidRPr="001E1BD1" w:rsidRDefault="005341B4" w:rsidP="001E1BD1">
      <w:pPr>
        <w:shd w:val="clear" w:color="auto" w:fill="FFFFFF"/>
        <w:spacing w:before="300" w:after="150" w:line="240" w:lineRule="auto"/>
        <w:outlineLvl w:val="3"/>
        <w:rPr>
          <w:rFonts w:ascii="Times New Roman" w:eastAsia="Times New Roman" w:hAnsi="Times New Roman" w:cs="Times New Roman"/>
          <w:b/>
          <w:bCs/>
          <w:color w:val="1F1F1F"/>
          <w:sz w:val="28"/>
          <w:szCs w:val="28"/>
          <w:lang w:val="sv-FI" w:eastAsia="sv-FI"/>
        </w:rPr>
      </w:pPr>
      <w:r w:rsidRPr="00217268">
        <w:rPr>
          <w:rFonts w:ascii="Times New Roman" w:eastAsia="Times New Roman" w:hAnsi="Times New Roman" w:cs="Times New Roman"/>
          <w:b/>
          <w:bCs/>
          <w:color w:val="1F1F1F"/>
          <w:sz w:val="28"/>
          <w:szCs w:val="28"/>
          <w:lang w:val="sv-FI" w:eastAsia="sv-FI"/>
        </w:rPr>
        <w:t xml:space="preserve">4d. </w:t>
      </w:r>
      <w:r w:rsidR="001E1BD1" w:rsidRPr="001E1BD1">
        <w:rPr>
          <w:rFonts w:ascii="Times New Roman" w:eastAsia="Times New Roman" w:hAnsi="Times New Roman" w:cs="Times New Roman"/>
          <w:b/>
          <w:bCs/>
          <w:color w:val="1F1F1F"/>
          <w:sz w:val="28"/>
          <w:szCs w:val="28"/>
          <w:lang w:val="sv-FI" w:eastAsia="sv-FI"/>
        </w:rPr>
        <w:t>Hälsa, säkerhet och funktionsförmåga</w:t>
      </w: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85"/>
        <w:gridCol w:w="7664"/>
      </w:tblGrid>
      <w:tr w:rsidR="001E1BD1" w:rsidRPr="001E1BD1" w:rsidTr="005341B4">
        <w:trPr>
          <w:trHeight w:val="2487"/>
        </w:trPr>
        <w:tc>
          <w:tcPr>
            <w:tcW w:w="1685" w:type="dxa"/>
            <w:shd w:val="clear" w:color="auto" w:fill="F9F9F9"/>
            <w:tcMar>
              <w:top w:w="120" w:type="dxa"/>
              <w:left w:w="120" w:type="dxa"/>
              <w:bottom w:w="120" w:type="dxa"/>
              <w:right w:w="120" w:type="dxa"/>
            </w:tcMar>
            <w:vAlign w:val="center"/>
            <w:hideMark/>
          </w:tcPr>
          <w:p w:rsidR="001E1BD1" w:rsidRPr="001E1BD1" w:rsidRDefault="001E1BD1" w:rsidP="001E1BD1">
            <w:pPr>
              <w:spacing w:after="30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lastRenderedPageBreak/>
              <w:t>Nöjaktiga N1</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69"/>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uppträder på det sätt som arbetsmiljöns säkerhetssystem och anvisningarna om datasäkerhet förutsätter</w:t>
            </w:r>
          </w:p>
          <w:p w:rsidR="001E1BD1" w:rsidRPr="001E1BD1" w:rsidRDefault="001E1BD1" w:rsidP="00027E2C">
            <w:pPr>
              <w:numPr>
                <w:ilvl w:val="0"/>
                <w:numId w:val="69"/>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följer de säkerhetsföreskrifter, inklusive datasäkerhet, som getts för arbetet och utsätter inte sig själv eller andra för fara</w:t>
            </w:r>
          </w:p>
          <w:p w:rsidR="001E1BD1" w:rsidRPr="001E1BD1" w:rsidRDefault="001E1BD1" w:rsidP="00027E2C">
            <w:pPr>
              <w:numPr>
                <w:ilvl w:val="0"/>
                <w:numId w:val="69"/>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eliminerar de fel och brister som förorsakar uppenbar fara och rapporterar dessa till arbetsgivaren</w:t>
            </w:r>
          </w:p>
          <w:p w:rsidR="001E1BD1" w:rsidRPr="001E1BD1" w:rsidRDefault="001E1BD1" w:rsidP="00027E2C">
            <w:pPr>
              <w:numPr>
                <w:ilvl w:val="0"/>
                <w:numId w:val="69"/>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använder säkra, lagom belastande och varierande arbetsmetoder och beaktar ergonomin.</w:t>
            </w:r>
          </w:p>
        </w:tc>
      </w:tr>
      <w:tr w:rsidR="001E1BD1" w:rsidRPr="001E1BD1" w:rsidTr="005341B4">
        <w:trPr>
          <w:trHeight w:val="2499"/>
        </w:trPr>
        <w:tc>
          <w:tcPr>
            <w:tcW w:w="1685" w:type="dxa"/>
            <w:shd w:val="clear" w:color="auto" w:fill="auto"/>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Goda G2</w:t>
            </w:r>
          </w:p>
        </w:tc>
        <w:tc>
          <w:tcPr>
            <w:tcW w:w="0" w:type="auto"/>
            <w:shd w:val="clear" w:color="auto" w:fill="auto"/>
            <w:tcMar>
              <w:top w:w="120" w:type="dxa"/>
              <w:left w:w="120" w:type="dxa"/>
              <w:bottom w:w="120" w:type="dxa"/>
              <w:right w:w="120" w:type="dxa"/>
            </w:tcMar>
            <w:hideMark/>
          </w:tcPr>
          <w:p w:rsidR="001E1BD1" w:rsidRPr="001E1BD1" w:rsidRDefault="001E1BD1" w:rsidP="00027E2C">
            <w:pPr>
              <w:numPr>
                <w:ilvl w:val="0"/>
                <w:numId w:val="7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uppträder på det sätt som arbetsmiljöns säkerhetssystem och anvisningarna om datasäkerhet förutsätter</w:t>
            </w:r>
          </w:p>
          <w:p w:rsidR="001E1BD1" w:rsidRPr="001E1BD1" w:rsidRDefault="001E1BD1" w:rsidP="00027E2C">
            <w:pPr>
              <w:numPr>
                <w:ilvl w:val="0"/>
                <w:numId w:val="7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följer de säkerhetsföreskrifter, inklusive datasäkerhet, som getts för arbetet och utsätter inte sig själv eller andra för fara</w:t>
            </w:r>
          </w:p>
          <w:p w:rsidR="001E1BD1" w:rsidRPr="001E1BD1" w:rsidRDefault="001E1BD1" w:rsidP="00027E2C">
            <w:pPr>
              <w:numPr>
                <w:ilvl w:val="0"/>
                <w:numId w:val="7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eliminerar de fel och brister som förorsakar uppenbar fara och rapporterar dessa till arbetsgivaren</w:t>
            </w:r>
          </w:p>
          <w:p w:rsidR="001E1BD1" w:rsidRPr="001E1BD1" w:rsidRDefault="001E1BD1" w:rsidP="00027E2C">
            <w:pPr>
              <w:numPr>
                <w:ilvl w:val="0"/>
                <w:numId w:val="70"/>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använder säkra, lagom belastande och varierande arbetsmetoder och beaktar ergonomin.</w:t>
            </w:r>
          </w:p>
        </w:tc>
      </w:tr>
      <w:tr w:rsidR="001E1BD1" w:rsidRPr="001E1BD1" w:rsidTr="005341B4">
        <w:trPr>
          <w:trHeight w:val="2487"/>
        </w:trPr>
        <w:tc>
          <w:tcPr>
            <w:tcW w:w="1685" w:type="dxa"/>
            <w:shd w:val="clear" w:color="auto" w:fill="F9F9F9"/>
            <w:tcMar>
              <w:top w:w="120" w:type="dxa"/>
              <w:left w:w="120" w:type="dxa"/>
              <w:bottom w:w="120" w:type="dxa"/>
              <w:right w:w="120" w:type="dxa"/>
            </w:tcMar>
            <w:vAlign w:val="center"/>
            <w:hideMark/>
          </w:tcPr>
          <w:p w:rsidR="001E1BD1" w:rsidRPr="001E1BD1" w:rsidRDefault="001E1BD1" w:rsidP="001E1BD1">
            <w:pPr>
              <w:spacing w:after="0" w:line="240" w:lineRule="auto"/>
              <w:rPr>
                <w:rFonts w:ascii="Times New Roman" w:eastAsia="Times New Roman" w:hAnsi="Times New Roman" w:cs="Times New Roman"/>
                <w:sz w:val="24"/>
                <w:szCs w:val="24"/>
                <w:lang w:val="sv-FI" w:eastAsia="sv-FI"/>
              </w:rPr>
            </w:pPr>
            <w:r w:rsidRPr="00217268">
              <w:rPr>
                <w:rFonts w:ascii="Times New Roman" w:eastAsia="Times New Roman" w:hAnsi="Times New Roman" w:cs="Times New Roman"/>
                <w:sz w:val="24"/>
                <w:szCs w:val="24"/>
                <w:lang w:val="sv-FI" w:eastAsia="sv-FI"/>
              </w:rPr>
              <w:t>Berömliga B3</w:t>
            </w:r>
          </w:p>
        </w:tc>
        <w:tc>
          <w:tcPr>
            <w:tcW w:w="0" w:type="auto"/>
            <w:shd w:val="clear" w:color="auto" w:fill="F9F9F9"/>
            <w:tcMar>
              <w:top w:w="120" w:type="dxa"/>
              <w:left w:w="120" w:type="dxa"/>
              <w:bottom w:w="120" w:type="dxa"/>
              <w:right w:w="120" w:type="dxa"/>
            </w:tcMar>
            <w:hideMark/>
          </w:tcPr>
          <w:p w:rsidR="001E1BD1" w:rsidRPr="001E1BD1" w:rsidRDefault="001E1BD1" w:rsidP="00027E2C">
            <w:pPr>
              <w:numPr>
                <w:ilvl w:val="0"/>
                <w:numId w:val="7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uppträder på det sätt som arbetsmiljöns säkerhetssystem och anvisningarna om datasäkerhet förutsätter</w:t>
            </w:r>
          </w:p>
          <w:p w:rsidR="001E1BD1" w:rsidRPr="001E1BD1" w:rsidRDefault="001E1BD1" w:rsidP="00027E2C">
            <w:pPr>
              <w:numPr>
                <w:ilvl w:val="0"/>
                <w:numId w:val="7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följer de säkerhetsföreskrifter, inklusive datasäkerhet, som getts för arbetet och utsätter inte sig själv eller andra för fara</w:t>
            </w:r>
          </w:p>
          <w:p w:rsidR="001E1BD1" w:rsidRPr="001E1BD1" w:rsidRDefault="001E1BD1" w:rsidP="00027E2C">
            <w:pPr>
              <w:numPr>
                <w:ilvl w:val="0"/>
                <w:numId w:val="7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eliminerar de fel och brister som förorsakar uppenbar fara och rapporterar dessa till arbetsgivaren</w:t>
            </w:r>
          </w:p>
          <w:p w:rsidR="001E1BD1" w:rsidRPr="001E1BD1" w:rsidRDefault="001E1BD1" w:rsidP="00027E2C">
            <w:pPr>
              <w:numPr>
                <w:ilvl w:val="0"/>
                <w:numId w:val="71"/>
              </w:numPr>
              <w:spacing w:before="100" w:beforeAutospacing="1" w:after="100" w:afterAutospacing="1" w:line="240" w:lineRule="auto"/>
              <w:rPr>
                <w:rFonts w:ascii="Times New Roman" w:eastAsia="Times New Roman" w:hAnsi="Times New Roman" w:cs="Times New Roman"/>
                <w:sz w:val="24"/>
                <w:szCs w:val="24"/>
                <w:lang w:val="sv-FI" w:eastAsia="sv-FI"/>
              </w:rPr>
            </w:pPr>
            <w:r w:rsidRPr="001E1BD1">
              <w:rPr>
                <w:rFonts w:ascii="Times New Roman" w:eastAsia="Times New Roman" w:hAnsi="Times New Roman" w:cs="Times New Roman"/>
                <w:sz w:val="24"/>
                <w:szCs w:val="24"/>
                <w:lang w:val="sv-FI" w:eastAsia="sv-FI"/>
              </w:rPr>
              <w:t>använder säkra, lagom belastande och varierande arbetsmetoder och beaktar ergonomin.</w:t>
            </w:r>
          </w:p>
        </w:tc>
      </w:tr>
    </w:tbl>
    <w:p w:rsidR="00C62C1B" w:rsidRDefault="00C62C1B" w:rsidP="005954CA">
      <w:pPr>
        <w:rPr>
          <w:rFonts w:ascii="Times New Roman" w:hAnsi="Times New Roman" w:cs="Times New Roman"/>
          <w:b/>
          <w:sz w:val="24"/>
          <w:szCs w:val="24"/>
        </w:rPr>
      </w:pPr>
    </w:p>
    <w:p w:rsidR="001A1E95" w:rsidRPr="008F73AC" w:rsidRDefault="001A1E95" w:rsidP="001A1E95">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1E95" w:rsidRPr="008915C9" w:rsidRDefault="001A1E95" w:rsidP="001A1E95">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1A1E95" w:rsidRPr="00217268" w:rsidRDefault="001A1E95" w:rsidP="005954CA">
      <w:pPr>
        <w:rPr>
          <w:rFonts w:ascii="Times New Roman" w:hAnsi="Times New Roman" w:cs="Times New Roman"/>
          <w:b/>
          <w:sz w:val="24"/>
          <w:szCs w:val="24"/>
        </w:rPr>
      </w:pPr>
    </w:p>
    <w:p w:rsidR="001A1E95" w:rsidRDefault="001A1E95" w:rsidP="005954CA">
      <w:pPr>
        <w:rPr>
          <w:rFonts w:ascii="Times New Roman" w:hAnsi="Times New Roman" w:cs="Times New Roman"/>
          <w:b/>
          <w:sz w:val="24"/>
          <w:szCs w:val="24"/>
        </w:rPr>
      </w:pPr>
    </w:p>
    <w:p w:rsidR="005954CA" w:rsidRPr="00217268" w:rsidRDefault="007971E4" w:rsidP="005954CA">
      <w:pPr>
        <w:rPr>
          <w:rFonts w:ascii="Times New Roman" w:hAnsi="Times New Roman" w:cs="Times New Roman"/>
          <w:b/>
          <w:sz w:val="24"/>
          <w:szCs w:val="24"/>
        </w:rPr>
      </w:pPr>
      <w:r w:rsidRPr="00217268">
        <w:rPr>
          <w:rFonts w:ascii="Times New Roman" w:hAnsi="Times New Roman" w:cs="Times New Roman"/>
          <w:b/>
          <w:sz w:val="24"/>
          <w:szCs w:val="24"/>
        </w:rPr>
        <w:t>Delmål i e</w:t>
      </w:r>
      <w:r w:rsidR="00C62C1B" w:rsidRPr="00217268">
        <w:rPr>
          <w:rFonts w:ascii="Times New Roman" w:hAnsi="Times New Roman" w:cs="Times New Roman"/>
          <w:b/>
          <w:sz w:val="24"/>
          <w:szCs w:val="24"/>
        </w:rPr>
        <w:t xml:space="preserve">xamensdelen </w:t>
      </w:r>
      <w:r w:rsidR="000C58F2">
        <w:rPr>
          <w:rFonts w:ascii="Times New Roman" w:hAnsi="Times New Roman" w:cs="Times New Roman"/>
          <w:b/>
          <w:sz w:val="24"/>
          <w:szCs w:val="24"/>
        </w:rPr>
        <w:t>”</w:t>
      </w:r>
      <w:r w:rsidR="00C62C1B" w:rsidRPr="00217268">
        <w:rPr>
          <w:rFonts w:ascii="Times New Roman" w:hAnsi="Times New Roman" w:cs="Times New Roman"/>
          <w:b/>
          <w:sz w:val="24"/>
          <w:szCs w:val="24"/>
        </w:rPr>
        <w:t>Administration och virtualisering av serverprogramvaran</w:t>
      </w:r>
      <w:r w:rsidR="000C58F2">
        <w:rPr>
          <w:rFonts w:ascii="Times New Roman" w:hAnsi="Times New Roman" w:cs="Times New Roman"/>
          <w:b/>
          <w:sz w:val="24"/>
          <w:szCs w:val="24"/>
        </w:rPr>
        <w:t>”</w:t>
      </w:r>
      <w:bookmarkStart w:id="0" w:name="_GoBack"/>
      <w:bookmarkEnd w:id="0"/>
    </w:p>
    <w:p w:rsidR="005954CA" w:rsidRPr="00217268" w:rsidRDefault="005954CA" w:rsidP="005954CA">
      <w:pPr>
        <w:rPr>
          <w:rFonts w:ascii="Times New Roman" w:hAnsi="Times New Roman" w:cs="Times New Roman"/>
          <w:b/>
          <w:sz w:val="24"/>
          <w:szCs w:val="24"/>
        </w:rPr>
      </w:pPr>
      <w:r w:rsidRPr="00217268">
        <w:rPr>
          <w:rFonts w:ascii="Times New Roman" w:hAnsi="Times New Roman" w:cs="Times New Roman"/>
          <w:b/>
          <w:sz w:val="24"/>
          <w:szCs w:val="24"/>
        </w:rPr>
        <w:t>Teoretisk undervisning – hur ska du lära dig det du behöver för yrkesprovet?</w:t>
      </w:r>
    </w:p>
    <w:p w:rsidR="005954CA" w:rsidRPr="00217268" w:rsidRDefault="005954CA" w:rsidP="005954CA">
      <w:pPr>
        <w:rPr>
          <w:rFonts w:ascii="Times New Roman" w:hAnsi="Times New Roman" w:cs="Times New Roman"/>
          <w:sz w:val="24"/>
          <w:szCs w:val="24"/>
        </w:rPr>
      </w:pPr>
      <w:r w:rsidRPr="00217268">
        <w:rPr>
          <w:rFonts w:ascii="Times New Roman" w:hAnsi="Times New Roman" w:cs="Times New Roman"/>
          <w:sz w:val="24"/>
          <w:szCs w:val="24"/>
        </w:rPr>
        <w:t>Vi erbjuder undervisnin</w:t>
      </w:r>
      <w:r w:rsidR="002C205F" w:rsidRPr="00217268">
        <w:rPr>
          <w:rFonts w:ascii="Times New Roman" w:hAnsi="Times New Roman" w:cs="Times New Roman"/>
          <w:sz w:val="24"/>
          <w:szCs w:val="24"/>
        </w:rPr>
        <w:t xml:space="preserve">g i examenshelheten </w:t>
      </w:r>
      <w:r w:rsidRPr="00217268">
        <w:rPr>
          <w:rFonts w:ascii="Times New Roman" w:hAnsi="Times New Roman" w:cs="Times New Roman"/>
          <w:sz w:val="24"/>
          <w:szCs w:val="24"/>
        </w:rPr>
        <w:t>inom de teman, som kallas delmål, som f</w:t>
      </w:r>
      <w:r w:rsidR="002C205F" w:rsidRPr="00217268">
        <w:rPr>
          <w:rFonts w:ascii="Times New Roman" w:hAnsi="Times New Roman" w:cs="Times New Roman"/>
          <w:sz w:val="24"/>
          <w:szCs w:val="24"/>
        </w:rPr>
        <w:t>inns i tabellen nedan</w:t>
      </w:r>
      <w:r w:rsidRPr="00217268">
        <w:rPr>
          <w:rFonts w:ascii="Times New Roman" w:hAnsi="Times New Roman" w:cs="Times New Roman"/>
          <w:sz w:val="24"/>
          <w:szCs w:val="24"/>
        </w:rPr>
        <w:t xml:space="preserve">. </w:t>
      </w:r>
    </w:p>
    <w:p w:rsidR="005954CA" w:rsidRPr="00217268" w:rsidRDefault="005954CA" w:rsidP="005954CA">
      <w:pPr>
        <w:rPr>
          <w:rFonts w:ascii="Times New Roman" w:hAnsi="Times New Roman" w:cs="Times New Roman"/>
          <w:sz w:val="24"/>
          <w:szCs w:val="24"/>
        </w:rPr>
      </w:pPr>
      <w:r w:rsidRPr="00217268">
        <w:rPr>
          <w:rFonts w:ascii="Times New Roman" w:hAnsi="Times New Roman" w:cs="Times New Roman"/>
          <w:sz w:val="24"/>
          <w:szCs w:val="24"/>
        </w:rPr>
        <w:lastRenderedPageBreak/>
        <w:t>De olika delmålen är</w:t>
      </w:r>
    </w:p>
    <w:p w:rsidR="005954CA" w:rsidRPr="000E4101" w:rsidRDefault="000E4101" w:rsidP="000E4101">
      <w:pPr>
        <w:pStyle w:val="Liststycke"/>
        <w:numPr>
          <w:ilvl w:val="1"/>
          <w:numId w:val="1"/>
        </w:numPr>
        <w:rPr>
          <w:rFonts w:ascii="Times New Roman" w:hAnsi="Times New Roman" w:cs="Times New Roman"/>
          <w:sz w:val="24"/>
          <w:szCs w:val="24"/>
        </w:rPr>
      </w:pPr>
      <w:r>
        <w:rPr>
          <w:rFonts w:ascii="Times New Roman" w:hAnsi="Times New Roman" w:cs="Times New Roman"/>
          <w:sz w:val="24"/>
          <w:szCs w:val="24"/>
        </w:rPr>
        <w:t xml:space="preserve">Serverteknik </w:t>
      </w:r>
      <w:r>
        <w:rPr>
          <w:rFonts w:ascii="Times New Roman" w:hAnsi="Times New Roman" w:cs="Times New Roman"/>
          <w:sz w:val="24"/>
          <w:szCs w:val="24"/>
        </w:rPr>
        <w:tab/>
      </w:r>
      <w:r>
        <w:rPr>
          <w:rFonts w:ascii="Times New Roman" w:hAnsi="Times New Roman" w:cs="Times New Roman"/>
          <w:sz w:val="24"/>
          <w:szCs w:val="24"/>
        </w:rPr>
        <w:tab/>
        <w:t>11</w:t>
      </w:r>
      <w:r w:rsidR="005954CA" w:rsidRPr="000E4101">
        <w:rPr>
          <w:rFonts w:ascii="Times New Roman" w:hAnsi="Times New Roman" w:cs="Times New Roman"/>
          <w:sz w:val="24"/>
          <w:szCs w:val="24"/>
        </w:rPr>
        <w:t xml:space="preserve"> kp</w:t>
      </w:r>
      <w:r w:rsidR="005954CA" w:rsidRPr="000E4101">
        <w:rPr>
          <w:rFonts w:ascii="Times New Roman" w:hAnsi="Times New Roman" w:cs="Times New Roman"/>
          <w:sz w:val="24"/>
          <w:szCs w:val="24"/>
        </w:rPr>
        <w:br/>
        <w:t xml:space="preserve">LIA </w:t>
      </w:r>
      <w:r w:rsidRPr="000E4101">
        <w:rPr>
          <w:rFonts w:ascii="Times New Roman" w:hAnsi="Times New Roman" w:cs="Times New Roman"/>
          <w:sz w:val="24"/>
          <w:szCs w:val="24"/>
        </w:rPr>
        <w:tab/>
      </w:r>
      <w:r w:rsidRPr="000E4101">
        <w:rPr>
          <w:rFonts w:ascii="Times New Roman" w:hAnsi="Times New Roman" w:cs="Times New Roman"/>
          <w:sz w:val="24"/>
          <w:szCs w:val="24"/>
        </w:rPr>
        <w:tab/>
      </w:r>
      <w:r w:rsidRPr="000E4101">
        <w:rPr>
          <w:rFonts w:ascii="Times New Roman" w:hAnsi="Times New Roman" w:cs="Times New Roman"/>
          <w:sz w:val="24"/>
          <w:szCs w:val="24"/>
        </w:rPr>
        <w:tab/>
      </w:r>
      <w:r>
        <w:rPr>
          <w:rFonts w:ascii="Times New Roman" w:hAnsi="Times New Roman" w:cs="Times New Roman"/>
          <w:sz w:val="24"/>
          <w:szCs w:val="24"/>
        </w:rPr>
        <w:t>4</w:t>
      </w:r>
      <w:r w:rsidR="005954CA" w:rsidRPr="000E4101">
        <w:rPr>
          <w:rFonts w:ascii="Times New Roman" w:hAnsi="Times New Roman" w:cs="Times New Roman"/>
          <w:sz w:val="24"/>
          <w:szCs w:val="24"/>
        </w:rPr>
        <w:t xml:space="preserve"> kp</w:t>
      </w:r>
      <w:r w:rsidR="005954CA" w:rsidRPr="000E4101">
        <w:rPr>
          <w:rFonts w:ascii="Times New Roman" w:hAnsi="Times New Roman" w:cs="Times New Roman"/>
          <w:sz w:val="24"/>
          <w:szCs w:val="24"/>
        </w:rPr>
        <w:br/>
        <w:t xml:space="preserve">TOTALT </w:t>
      </w:r>
      <w:r w:rsidRPr="000E4101">
        <w:rPr>
          <w:rFonts w:ascii="Times New Roman" w:hAnsi="Times New Roman" w:cs="Times New Roman"/>
          <w:sz w:val="24"/>
          <w:szCs w:val="24"/>
        </w:rPr>
        <w:tab/>
      </w:r>
      <w:r w:rsidRPr="000E4101">
        <w:rPr>
          <w:rFonts w:ascii="Times New Roman" w:hAnsi="Times New Roman" w:cs="Times New Roman"/>
          <w:sz w:val="24"/>
          <w:szCs w:val="24"/>
        </w:rPr>
        <w:tab/>
      </w:r>
      <w:r w:rsidRPr="000E4101">
        <w:rPr>
          <w:rFonts w:ascii="Times New Roman" w:hAnsi="Times New Roman" w:cs="Times New Roman"/>
          <w:sz w:val="24"/>
          <w:szCs w:val="24"/>
        </w:rPr>
        <w:tab/>
        <w:t>15</w:t>
      </w:r>
      <w:r w:rsidR="005954CA" w:rsidRPr="000E4101">
        <w:rPr>
          <w:rFonts w:ascii="Times New Roman" w:hAnsi="Times New Roman" w:cs="Times New Roman"/>
          <w:sz w:val="24"/>
          <w:szCs w:val="24"/>
        </w:rPr>
        <w:t xml:space="preserve"> kp</w:t>
      </w:r>
    </w:p>
    <w:p w:rsidR="005954CA" w:rsidRPr="00217268" w:rsidRDefault="005954CA" w:rsidP="005954CA">
      <w:pPr>
        <w:rPr>
          <w:rFonts w:ascii="Times New Roman" w:hAnsi="Times New Roman" w:cs="Times New Roman"/>
          <w:sz w:val="24"/>
          <w:szCs w:val="24"/>
        </w:rPr>
      </w:pPr>
      <w:r w:rsidRPr="00217268">
        <w:rPr>
          <w:rFonts w:ascii="Times New Roman" w:hAnsi="Times New Roman" w:cs="Times New Roman"/>
          <w:sz w:val="24"/>
          <w:szCs w:val="24"/>
        </w:rPr>
        <w:t xml:space="preserve">Kompetenspoäng förkortas kp. Studierna mäts i kp. En kp motsvarar ungefär 30 timmars elevarbete, totalt sett, och inkluderar både arbete hemma och i skolan. En kp innebär 20 lektioner à 45 minuter i skolan. </w:t>
      </w:r>
    </w:p>
    <w:p w:rsidR="005954CA" w:rsidRPr="00217268" w:rsidRDefault="005954CA" w:rsidP="005954CA">
      <w:pPr>
        <w:rPr>
          <w:rFonts w:ascii="Times New Roman" w:hAnsi="Times New Roman" w:cs="Times New Roman"/>
          <w:sz w:val="24"/>
          <w:szCs w:val="24"/>
        </w:rPr>
      </w:pPr>
      <w:r w:rsidRPr="00217268">
        <w:rPr>
          <w:rFonts w:ascii="Times New Roman" w:hAnsi="Times New Roman" w:cs="Times New Roman"/>
          <w:sz w:val="24"/>
          <w:szCs w:val="24"/>
        </w:rPr>
        <w:t>Den teoretiska undervisningen är kopplad till de olika bedömningskriterierna. Du kan se de olika delmålen i romerska siffror efter varje bedömningskriterium.</w:t>
      </w:r>
    </w:p>
    <w:p w:rsidR="005954CA" w:rsidRPr="00217268" w:rsidRDefault="005954CA" w:rsidP="005954CA">
      <w:pPr>
        <w:rPr>
          <w:rFonts w:ascii="Times New Roman" w:hAnsi="Times New Roman" w:cs="Times New Roman"/>
          <w:sz w:val="24"/>
          <w:szCs w:val="24"/>
        </w:rPr>
      </w:pPr>
      <w:r w:rsidRPr="00217268">
        <w:rPr>
          <w:rFonts w:ascii="Times New Roman" w:hAnsi="Times New Roman" w:cs="Times New Roman"/>
          <w:sz w:val="24"/>
          <w:szCs w:val="24"/>
        </w:rPr>
        <w:t>För att få gå till yrkesprovet måste du avlägga alla teoretiska delar som listas under de fem olika delmålen.</w:t>
      </w:r>
    </w:p>
    <w:p w:rsidR="005954CA" w:rsidRPr="00217268" w:rsidRDefault="00A86D96" w:rsidP="005954CA">
      <w:pPr>
        <w:rPr>
          <w:rFonts w:ascii="Times New Roman" w:hAnsi="Times New Roman" w:cs="Times New Roman"/>
          <w:sz w:val="24"/>
          <w:szCs w:val="24"/>
        </w:rPr>
      </w:pPr>
      <w:r w:rsidRPr="00217268">
        <w:rPr>
          <w:rFonts w:ascii="Times New Roman" w:hAnsi="Times New Roman" w:cs="Times New Roman"/>
          <w:sz w:val="24"/>
          <w:szCs w:val="24"/>
        </w:rPr>
        <w:t xml:space="preserve">Examensdelen </w:t>
      </w:r>
      <w:r w:rsidR="00C62C1B" w:rsidRPr="00217268">
        <w:rPr>
          <w:rFonts w:ascii="Times New Roman" w:hAnsi="Times New Roman" w:cs="Times New Roman"/>
          <w:sz w:val="24"/>
          <w:szCs w:val="24"/>
        </w:rPr>
        <w:t>Administration</w:t>
      </w:r>
      <w:r w:rsidR="00C62C1B" w:rsidRPr="00F64A67">
        <w:rPr>
          <w:rFonts w:ascii="Times New Roman" w:hAnsi="Times New Roman" w:cs="Times New Roman"/>
          <w:sz w:val="24"/>
          <w:szCs w:val="24"/>
        </w:rPr>
        <w:t xml:space="preserve"> och virtualisering av serverprogramvaran</w:t>
      </w:r>
      <w:r w:rsidRPr="00F64A67">
        <w:rPr>
          <w:rFonts w:ascii="Times New Roman" w:hAnsi="Times New Roman" w:cs="Times New Roman"/>
          <w:sz w:val="24"/>
          <w:szCs w:val="24"/>
        </w:rPr>
        <w:t xml:space="preserve"> är 15 kp. Av dessa är</w:t>
      </w:r>
      <w:r w:rsidR="00F64A67" w:rsidRPr="00F64A67">
        <w:rPr>
          <w:rFonts w:ascii="Times New Roman" w:hAnsi="Times New Roman" w:cs="Times New Roman"/>
          <w:sz w:val="24"/>
          <w:szCs w:val="24"/>
        </w:rPr>
        <w:t xml:space="preserve"> 4</w:t>
      </w:r>
      <w:r w:rsidRPr="00F64A67">
        <w:rPr>
          <w:rFonts w:ascii="Times New Roman" w:hAnsi="Times New Roman" w:cs="Times New Roman"/>
          <w:sz w:val="24"/>
          <w:szCs w:val="24"/>
        </w:rPr>
        <w:t xml:space="preserve"> </w:t>
      </w:r>
      <w:r w:rsidR="005954CA" w:rsidRPr="00F64A67">
        <w:rPr>
          <w:rFonts w:ascii="Times New Roman" w:hAnsi="Times New Roman" w:cs="Times New Roman"/>
          <w:sz w:val="24"/>
          <w:szCs w:val="24"/>
        </w:rPr>
        <w:t xml:space="preserve">kp LIA – lärande i arbete. Under </w:t>
      </w:r>
      <w:proofErr w:type="spellStart"/>
      <w:r w:rsidR="005954CA" w:rsidRPr="00217268">
        <w:rPr>
          <w:rFonts w:ascii="Times New Roman" w:hAnsi="Times New Roman" w:cs="Times New Roman"/>
          <w:sz w:val="24"/>
          <w:szCs w:val="24"/>
        </w:rPr>
        <w:t>LIA</w:t>
      </w:r>
      <w:r w:rsidR="000C58F2">
        <w:rPr>
          <w:rFonts w:ascii="Times New Roman" w:hAnsi="Times New Roman" w:cs="Times New Roman"/>
          <w:sz w:val="24"/>
          <w:szCs w:val="24"/>
        </w:rPr>
        <w:t>:</w:t>
      </w:r>
      <w:r w:rsidR="005954CA" w:rsidRPr="00217268">
        <w:rPr>
          <w:rFonts w:ascii="Times New Roman" w:hAnsi="Times New Roman" w:cs="Times New Roman"/>
          <w:sz w:val="24"/>
          <w:szCs w:val="24"/>
        </w:rPr>
        <w:t>n</w:t>
      </w:r>
      <w:proofErr w:type="spellEnd"/>
      <w:r w:rsidR="005954CA" w:rsidRPr="00217268">
        <w:rPr>
          <w:rFonts w:ascii="Times New Roman" w:hAnsi="Times New Roman" w:cs="Times New Roman"/>
          <w:sz w:val="24"/>
          <w:szCs w:val="24"/>
        </w:rPr>
        <w:t xml:space="preserve"> avlägger du ditt yrkesprov, förutsatt att du klarat av alla delmål. </w:t>
      </w:r>
    </w:p>
    <w:p w:rsidR="005954CA" w:rsidRPr="00217268" w:rsidRDefault="005954CA" w:rsidP="005954CA">
      <w:pPr>
        <w:rPr>
          <w:rFonts w:ascii="Times New Roman" w:hAnsi="Times New Roman" w:cs="Times New Roman"/>
          <w:sz w:val="24"/>
          <w:szCs w:val="24"/>
        </w:rPr>
      </w:pPr>
      <w:r w:rsidRPr="00217268">
        <w:rPr>
          <w:rFonts w:ascii="Times New Roman" w:hAnsi="Times New Roman" w:cs="Times New Roman"/>
          <w:sz w:val="24"/>
          <w:szCs w:val="24"/>
        </w:rPr>
        <w:t xml:space="preserve">Innan du avlägger ditt yrkesprov ska du göra en plan för själva yrkesprovet. I planen berättar du på vilket sätt du kommer att visa att du kan det som krävs. Du får om du vill hjälp av lärarna att göra din plan för yrkesprovet. </w:t>
      </w:r>
    </w:p>
    <w:p w:rsidR="005954CA" w:rsidRPr="00217268" w:rsidRDefault="005954CA" w:rsidP="005954CA">
      <w:pPr>
        <w:rPr>
          <w:rFonts w:ascii="Times New Roman" w:hAnsi="Times New Roman" w:cs="Times New Roman"/>
          <w:sz w:val="24"/>
          <w:szCs w:val="24"/>
        </w:rPr>
      </w:pPr>
      <w:r w:rsidRPr="00217268">
        <w:rPr>
          <w:rFonts w:ascii="Times New Roman" w:hAnsi="Times New Roman" w:cs="Times New Roman"/>
          <w:sz w:val="24"/>
          <w:szCs w:val="24"/>
        </w:rPr>
        <w:t>Inlärningen är på ditt eget ansvar, men lärarna bedömer när du kan tillräckligt i de olika delmålen för att vara redo för yrkesprov.</w:t>
      </w:r>
    </w:p>
    <w:p w:rsidR="005954CA" w:rsidRPr="00217268" w:rsidRDefault="005954CA" w:rsidP="005954CA">
      <w:pPr>
        <w:rPr>
          <w:rFonts w:ascii="Times New Roman" w:hAnsi="Times New Roman" w:cs="Times New Roman"/>
          <w:b/>
          <w:sz w:val="28"/>
          <w:szCs w:val="28"/>
        </w:rPr>
      </w:pPr>
      <w:r w:rsidRPr="00217268">
        <w:rPr>
          <w:rFonts w:ascii="Times New Roman" w:hAnsi="Times New Roman" w:cs="Times New Roman"/>
          <w:b/>
          <w:sz w:val="28"/>
          <w:szCs w:val="28"/>
        </w:rPr>
        <w:t>Delmålsbeskrivningar:</w:t>
      </w:r>
    </w:p>
    <w:p w:rsidR="005954CA" w:rsidRPr="00217268" w:rsidRDefault="005954CA" w:rsidP="005954CA">
      <w:pPr>
        <w:rPr>
          <w:rFonts w:ascii="Times New Roman" w:hAnsi="Times New Roman" w:cs="Times New Roman"/>
          <w:sz w:val="24"/>
          <w:szCs w:val="24"/>
        </w:rPr>
      </w:pPr>
      <w:r w:rsidRPr="00217268">
        <w:rPr>
          <w:rFonts w:ascii="Times New Roman" w:hAnsi="Times New Roman" w:cs="Times New Roman"/>
          <w:b/>
          <w:sz w:val="24"/>
          <w:szCs w:val="24"/>
        </w:rPr>
        <w:t xml:space="preserve">Delmål I </w:t>
      </w:r>
      <w:r w:rsidR="00F64A67">
        <w:rPr>
          <w:rFonts w:ascii="Times New Roman" w:hAnsi="Times New Roman" w:cs="Times New Roman"/>
          <w:b/>
          <w:sz w:val="24"/>
          <w:szCs w:val="24"/>
        </w:rPr>
        <w:tab/>
      </w:r>
      <w:r w:rsidR="00F64A67" w:rsidRPr="00F64A67">
        <w:rPr>
          <w:rFonts w:ascii="Times New Roman" w:hAnsi="Times New Roman" w:cs="Times New Roman"/>
          <w:b/>
          <w:sz w:val="24"/>
          <w:szCs w:val="24"/>
        </w:rPr>
        <w:t xml:space="preserve">Serverteknik </w:t>
      </w:r>
      <w:r w:rsidR="00F64A67" w:rsidRPr="00F64A67">
        <w:rPr>
          <w:rFonts w:ascii="Times New Roman" w:hAnsi="Times New Roman" w:cs="Times New Roman"/>
          <w:b/>
          <w:sz w:val="24"/>
          <w:szCs w:val="24"/>
        </w:rPr>
        <w:tab/>
      </w:r>
      <w:r w:rsidR="00F64A67" w:rsidRPr="00F64A67">
        <w:rPr>
          <w:rFonts w:ascii="Times New Roman" w:hAnsi="Times New Roman" w:cs="Times New Roman"/>
          <w:b/>
          <w:sz w:val="24"/>
          <w:szCs w:val="24"/>
        </w:rPr>
        <w:tab/>
        <w:t>11 kp</w:t>
      </w:r>
      <w:r w:rsidRPr="00217268">
        <w:rPr>
          <w:rFonts w:ascii="Times New Roman" w:hAnsi="Times New Roman" w:cs="Times New Roman"/>
          <w:sz w:val="24"/>
          <w:szCs w:val="24"/>
        </w:rPr>
        <w:br/>
      </w:r>
      <w:r w:rsidRPr="00FB1DB8">
        <w:rPr>
          <w:rFonts w:ascii="Times New Roman" w:hAnsi="Times New Roman" w:cs="Times New Roman"/>
          <w:color w:val="FF0000"/>
          <w:sz w:val="24"/>
          <w:szCs w:val="24"/>
        </w:rPr>
        <w:t>Du ska kunna arbeta i uppgifter inom kundbetjäning. En viktig del är att ha ett hygienpass. Hygienpasset är ett krav inom de flesta kundbetjäningsarbeten. Det är också av stor vikt att kunna kommunicera med kunder och därför är både språkkunskaper och kunskaper om kommunikation i allmänhet, viktiga. Alla kunder är olika och för att kunna ge bästa möjliga kundbetjäning bör du ha kunskap om olika kulturer samt veta hur du på bästa sätt ska hantera besvärliga kunder. Du ska kunna sköta varaktiga kundrelationer och veta hur du ska sköta för- och efterarbete inom kundbetjäning. Många stora affärer görs på mässor och då ska du kunna planera, genomföra och utvärdera mässor eller mässmontrar. För att skapa och upprätthålla god kundbetjäning ska du veta hur du agerar etiskt rätt i olika situationer.</w:t>
      </w:r>
    </w:p>
    <w:p w:rsidR="0070555B" w:rsidRPr="00217268" w:rsidRDefault="0070555B" w:rsidP="0070555B">
      <w:pPr>
        <w:spacing w:line="360" w:lineRule="auto"/>
        <w:rPr>
          <w:rFonts w:ascii="Times New Roman" w:hAnsi="Times New Roman" w:cs="Times New Roman"/>
          <w:b/>
          <w:sz w:val="36"/>
          <w:szCs w:val="36"/>
        </w:rPr>
      </w:pPr>
      <w:r w:rsidRPr="00217268">
        <w:rPr>
          <w:rFonts w:ascii="Times New Roman" w:hAnsi="Times New Roman" w:cs="Times New Roman"/>
          <w:b/>
          <w:sz w:val="36"/>
          <w:szCs w:val="36"/>
        </w:rPr>
        <w:t>Yrkesprov och yrkesprovsplan</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Nu följer en del tips och rekommendationer om yrkesprovet (YP) och yrkesprovsplanen (</w:t>
      </w:r>
      <w:proofErr w:type="spellStart"/>
      <w:r w:rsidRPr="00217268">
        <w:rPr>
          <w:rFonts w:ascii="Times New Roman" w:hAnsi="Times New Roman" w:cs="Times New Roman"/>
          <w:sz w:val="24"/>
          <w:szCs w:val="24"/>
        </w:rPr>
        <w:t>yp</w:t>
      </w:r>
      <w:proofErr w:type="spellEnd"/>
      <w:r w:rsidRPr="00217268">
        <w:rPr>
          <w:rFonts w:ascii="Times New Roman" w:hAnsi="Times New Roman" w:cs="Times New Roman"/>
          <w:sz w:val="24"/>
          <w:szCs w:val="24"/>
        </w:rPr>
        <w:t>-planen).</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 xml:space="preserve">Yrkesprovet hålls oftast på en LIA-PLATS. På yrkesprovstillfället är det alltid två bedömare med. Men allt behöver inte visas i praktiken under yrkesprovet. Du kan ruta för ruta = ett bedömningskriterium i taget, visa att den kan för den ena ELLER den andra bedömaren, innan yrkesprovet. Det bästa är att visa för handledaren/bedömaren på LIA-platsen. Bedömare antecknar då hur det gick och när kunskapen visades. Du ska själv skriva i din </w:t>
      </w:r>
      <w:proofErr w:type="spellStart"/>
      <w:r w:rsidRPr="00217268">
        <w:rPr>
          <w:rFonts w:ascii="Times New Roman" w:hAnsi="Times New Roman" w:cs="Times New Roman"/>
          <w:sz w:val="24"/>
          <w:szCs w:val="24"/>
        </w:rPr>
        <w:t>yp</w:t>
      </w:r>
      <w:proofErr w:type="spellEnd"/>
      <w:r w:rsidRPr="00217268">
        <w:rPr>
          <w:rFonts w:ascii="Times New Roman" w:hAnsi="Times New Roman" w:cs="Times New Roman"/>
          <w:sz w:val="24"/>
          <w:szCs w:val="24"/>
        </w:rPr>
        <w:t xml:space="preserve">-plan nar vad </w:t>
      </w:r>
      <w:r w:rsidRPr="00217268">
        <w:rPr>
          <w:rFonts w:ascii="Times New Roman" w:hAnsi="Times New Roman" w:cs="Times New Roman"/>
          <w:sz w:val="24"/>
          <w:szCs w:val="24"/>
        </w:rPr>
        <w:lastRenderedPageBreak/>
        <w:t>som har visats för vem. Då blir själva</w:t>
      </w:r>
      <w:r w:rsidR="00E04DFF" w:rsidRPr="00217268">
        <w:rPr>
          <w:rFonts w:ascii="Times New Roman" w:hAnsi="Times New Roman" w:cs="Times New Roman"/>
          <w:sz w:val="24"/>
          <w:szCs w:val="24"/>
        </w:rPr>
        <w:t xml:space="preserve"> yrkesprovet mer som ett samtal</w:t>
      </w:r>
      <w:r w:rsidRPr="00217268">
        <w:rPr>
          <w:rFonts w:ascii="Times New Roman" w:hAnsi="Times New Roman" w:cs="Times New Roman"/>
          <w:sz w:val="24"/>
          <w:szCs w:val="24"/>
        </w:rPr>
        <w:t>.</w:t>
      </w:r>
      <w:r w:rsidR="00E04DFF" w:rsidRPr="00217268">
        <w:rPr>
          <w:rFonts w:ascii="Times New Roman" w:hAnsi="Times New Roman" w:cs="Times New Roman"/>
          <w:sz w:val="24"/>
          <w:szCs w:val="24"/>
        </w:rPr>
        <w:t xml:space="preserve"> </w:t>
      </w:r>
      <w:r w:rsidRPr="00217268">
        <w:rPr>
          <w:rFonts w:ascii="Times New Roman" w:hAnsi="Times New Roman" w:cs="Times New Roman"/>
          <w:sz w:val="24"/>
          <w:szCs w:val="24"/>
        </w:rPr>
        <w:t xml:space="preserve">Du leder yrkesprovet och kan vid de olika kriterierna berätta att du visat att du kan i ett tidigare skede och bedömaren, som deltar i yrkesprovet, kan bestyrka detta. </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 xml:space="preserve">Under yrkesprovet går du igenom varje punkt i bedömningskriterierna. Om du har skrivit en bra yrkesprovsplan och delat ut den till bedömarna i förväg, så har bedömarna läst din plan i förväg.  Det är därför inte meningen att du ska läsa din </w:t>
      </w:r>
      <w:proofErr w:type="spellStart"/>
      <w:r w:rsidRPr="00217268">
        <w:rPr>
          <w:rFonts w:ascii="Times New Roman" w:hAnsi="Times New Roman" w:cs="Times New Roman"/>
          <w:sz w:val="24"/>
          <w:szCs w:val="24"/>
        </w:rPr>
        <w:t>yp</w:t>
      </w:r>
      <w:proofErr w:type="spellEnd"/>
      <w:r w:rsidRPr="00217268">
        <w:rPr>
          <w:rFonts w:ascii="Times New Roman" w:hAnsi="Times New Roman" w:cs="Times New Roman"/>
          <w:sz w:val="24"/>
          <w:szCs w:val="24"/>
        </w:rPr>
        <w:t>-plan innantill. I stället ska du presentera ett sammandrag muntligen eller med en presentation. I din presentation ska du ha med allt väsentligt.</w:t>
      </w:r>
    </w:p>
    <w:p w:rsidR="0070555B" w:rsidRPr="00217268" w:rsidRDefault="0070555B" w:rsidP="0070555B">
      <w:pPr>
        <w:spacing w:line="360" w:lineRule="auto"/>
        <w:rPr>
          <w:rFonts w:ascii="Times New Roman" w:hAnsi="Times New Roman" w:cs="Times New Roman"/>
          <w:b/>
          <w:sz w:val="24"/>
          <w:szCs w:val="24"/>
        </w:rPr>
      </w:pPr>
    </w:p>
    <w:p w:rsidR="0070555B" w:rsidRPr="00217268" w:rsidRDefault="0070555B" w:rsidP="0070555B">
      <w:pPr>
        <w:spacing w:line="360" w:lineRule="auto"/>
        <w:rPr>
          <w:rFonts w:ascii="Times New Roman" w:hAnsi="Times New Roman" w:cs="Times New Roman"/>
          <w:b/>
          <w:sz w:val="36"/>
          <w:szCs w:val="36"/>
        </w:rPr>
      </w:pPr>
      <w:r w:rsidRPr="00217268">
        <w:rPr>
          <w:rFonts w:ascii="Times New Roman" w:hAnsi="Times New Roman" w:cs="Times New Roman"/>
          <w:b/>
          <w:sz w:val="36"/>
          <w:szCs w:val="36"/>
        </w:rPr>
        <w:t xml:space="preserve">Att skriva en </w:t>
      </w:r>
      <w:proofErr w:type="spellStart"/>
      <w:r w:rsidRPr="00217268">
        <w:rPr>
          <w:rFonts w:ascii="Times New Roman" w:hAnsi="Times New Roman" w:cs="Times New Roman"/>
          <w:b/>
          <w:sz w:val="36"/>
          <w:szCs w:val="36"/>
        </w:rPr>
        <w:t>yp</w:t>
      </w:r>
      <w:proofErr w:type="spellEnd"/>
      <w:r w:rsidRPr="00217268">
        <w:rPr>
          <w:rFonts w:ascii="Times New Roman" w:hAnsi="Times New Roman" w:cs="Times New Roman"/>
          <w:b/>
          <w:sz w:val="36"/>
          <w:szCs w:val="36"/>
        </w:rPr>
        <w:t xml:space="preserve">-plan </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Du ska bemöta alla punkter i varje bedömningskriterium. Du väljer vitsordsnivå per bedömningskriterium och bemöter de punkterna som finns i N1, B2 eller G3-rutan.</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 xml:space="preserve">Du ska alltså skriva en rapport men i denna form. </w:t>
      </w:r>
      <w:r w:rsidR="00780042" w:rsidRPr="00217268">
        <w:rPr>
          <w:rFonts w:ascii="Times New Roman" w:hAnsi="Times New Roman" w:cs="Times New Roman"/>
          <w:sz w:val="24"/>
          <w:szCs w:val="24"/>
        </w:rPr>
        <w:t>Berätta vad du kan, har gjort och hur det görs på din LIA-plats angående varje punkt. Illustrera gärna och sätt med olika bilagor som du själv har gjort eller sökt upp.</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 xml:space="preserve">Språket i bedömningskriterierna är svårt att förstå. Plocka ut nyckelordet/nyckelorden/betydelsen i varje punkt. Förklara vad de betyder. Läs och lär dig. </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 xml:space="preserve">Sedan svarar du på frågorna </w:t>
      </w:r>
    </w:p>
    <w:p w:rsidR="0070555B" w:rsidRPr="00217268" w:rsidRDefault="0070555B" w:rsidP="004E739A">
      <w:pPr>
        <w:pStyle w:val="Liststycke"/>
        <w:numPr>
          <w:ilvl w:val="1"/>
          <w:numId w:val="5"/>
        </w:numPr>
        <w:spacing w:line="360" w:lineRule="auto"/>
        <w:rPr>
          <w:rFonts w:ascii="Times New Roman" w:hAnsi="Times New Roman" w:cs="Times New Roman"/>
          <w:sz w:val="24"/>
          <w:szCs w:val="24"/>
        </w:rPr>
      </w:pPr>
      <w:r w:rsidRPr="00217268">
        <w:rPr>
          <w:rFonts w:ascii="Times New Roman" w:hAnsi="Times New Roman" w:cs="Times New Roman"/>
          <w:sz w:val="24"/>
          <w:szCs w:val="24"/>
        </w:rPr>
        <w:t>Hur, var och när ha jag lärt mig detta?</w:t>
      </w:r>
    </w:p>
    <w:p w:rsidR="0070555B" w:rsidRPr="00217268" w:rsidRDefault="0070555B" w:rsidP="004E739A">
      <w:pPr>
        <w:pStyle w:val="Liststycke"/>
        <w:numPr>
          <w:ilvl w:val="1"/>
          <w:numId w:val="5"/>
        </w:numPr>
        <w:spacing w:line="360" w:lineRule="auto"/>
        <w:rPr>
          <w:rFonts w:ascii="Times New Roman" w:hAnsi="Times New Roman" w:cs="Times New Roman"/>
          <w:sz w:val="24"/>
          <w:szCs w:val="24"/>
        </w:rPr>
      </w:pPr>
      <w:r w:rsidRPr="00217268">
        <w:rPr>
          <w:rFonts w:ascii="Times New Roman" w:hAnsi="Times New Roman" w:cs="Times New Roman"/>
          <w:sz w:val="24"/>
          <w:szCs w:val="24"/>
        </w:rPr>
        <w:t>Hur, var och när har jag gjort detta?</w:t>
      </w:r>
    </w:p>
    <w:p w:rsidR="0070555B" w:rsidRPr="00217268" w:rsidRDefault="0070555B" w:rsidP="004E739A">
      <w:pPr>
        <w:pStyle w:val="Liststycke"/>
        <w:numPr>
          <w:ilvl w:val="1"/>
          <w:numId w:val="5"/>
        </w:numPr>
        <w:spacing w:line="360" w:lineRule="auto"/>
        <w:rPr>
          <w:rFonts w:ascii="Times New Roman" w:hAnsi="Times New Roman" w:cs="Times New Roman"/>
          <w:sz w:val="24"/>
          <w:szCs w:val="24"/>
        </w:rPr>
      </w:pPr>
      <w:r w:rsidRPr="00217268">
        <w:rPr>
          <w:rFonts w:ascii="Times New Roman" w:hAnsi="Times New Roman" w:cs="Times New Roman"/>
          <w:sz w:val="24"/>
          <w:szCs w:val="24"/>
        </w:rPr>
        <w:t>Hur gör man detta på LIA-platsen?</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 xml:space="preserve">För att hinna få allt detta gjort, måste du börja skriva på din </w:t>
      </w:r>
      <w:proofErr w:type="spellStart"/>
      <w:r w:rsidRPr="00217268">
        <w:rPr>
          <w:rFonts w:ascii="Times New Roman" w:hAnsi="Times New Roman" w:cs="Times New Roman"/>
          <w:sz w:val="24"/>
          <w:szCs w:val="24"/>
        </w:rPr>
        <w:t>yp</w:t>
      </w:r>
      <w:proofErr w:type="spellEnd"/>
      <w:r w:rsidRPr="00217268">
        <w:rPr>
          <w:rFonts w:ascii="Times New Roman" w:hAnsi="Times New Roman" w:cs="Times New Roman"/>
          <w:sz w:val="24"/>
          <w:szCs w:val="24"/>
        </w:rPr>
        <w:t>-plan flera veckor innan LIA. Ta ett bedömningskriterium i taget. Fråga hjälp och råd av lärare, studiekompisar, föräldrar och på LIA-platsen.</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Du ska skriva mångsidigt per punkt. Du måste skriva allt du vet och kan. Skriv med fullständiga meningar, som en liten uppsats. Bifoga dokumentation, som t ex foton, manualer, uppsatser, beskrivningar, tidningsartiklar.</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lastRenderedPageBreak/>
        <w:t xml:space="preserve">Du ska ge din </w:t>
      </w:r>
      <w:proofErr w:type="spellStart"/>
      <w:r w:rsidRPr="00217268">
        <w:rPr>
          <w:rFonts w:ascii="Times New Roman" w:hAnsi="Times New Roman" w:cs="Times New Roman"/>
          <w:sz w:val="24"/>
          <w:szCs w:val="24"/>
        </w:rPr>
        <w:t>yp</w:t>
      </w:r>
      <w:proofErr w:type="spellEnd"/>
      <w:r w:rsidRPr="00217268">
        <w:rPr>
          <w:rFonts w:ascii="Times New Roman" w:hAnsi="Times New Roman" w:cs="Times New Roman"/>
          <w:sz w:val="24"/>
          <w:szCs w:val="24"/>
        </w:rPr>
        <w:t xml:space="preserve">-plan i det skick den är, till din LIA-platshandledare på </w:t>
      </w:r>
      <w:proofErr w:type="spellStart"/>
      <w:r w:rsidRPr="00217268">
        <w:rPr>
          <w:rFonts w:ascii="Times New Roman" w:hAnsi="Times New Roman" w:cs="Times New Roman"/>
          <w:sz w:val="24"/>
          <w:szCs w:val="24"/>
        </w:rPr>
        <w:t>LIAns</w:t>
      </w:r>
      <w:proofErr w:type="spellEnd"/>
      <w:r w:rsidRPr="00217268">
        <w:rPr>
          <w:rFonts w:ascii="Times New Roman" w:hAnsi="Times New Roman" w:cs="Times New Roman"/>
          <w:sz w:val="24"/>
          <w:szCs w:val="24"/>
        </w:rPr>
        <w:t xml:space="preserve"> första dag. Varje dag på </w:t>
      </w:r>
      <w:proofErr w:type="spellStart"/>
      <w:r w:rsidRPr="00217268">
        <w:rPr>
          <w:rFonts w:ascii="Times New Roman" w:hAnsi="Times New Roman" w:cs="Times New Roman"/>
          <w:sz w:val="24"/>
          <w:szCs w:val="24"/>
        </w:rPr>
        <w:t>LIAn</w:t>
      </w:r>
      <w:proofErr w:type="spellEnd"/>
      <w:r w:rsidRPr="00217268">
        <w:rPr>
          <w:rFonts w:ascii="Times New Roman" w:hAnsi="Times New Roman" w:cs="Times New Roman"/>
          <w:sz w:val="24"/>
          <w:szCs w:val="24"/>
        </w:rPr>
        <w:t xml:space="preserve"> ska du förbättra </w:t>
      </w:r>
      <w:proofErr w:type="spellStart"/>
      <w:r w:rsidRPr="00217268">
        <w:rPr>
          <w:rFonts w:ascii="Times New Roman" w:hAnsi="Times New Roman" w:cs="Times New Roman"/>
          <w:sz w:val="24"/>
          <w:szCs w:val="24"/>
        </w:rPr>
        <w:t>yp</w:t>
      </w:r>
      <w:proofErr w:type="spellEnd"/>
      <w:r w:rsidRPr="00217268">
        <w:rPr>
          <w:rFonts w:ascii="Times New Roman" w:hAnsi="Times New Roman" w:cs="Times New Roman"/>
          <w:sz w:val="24"/>
          <w:szCs w:val="24"/>
        </w:rPr>
        <w:t xml:space="preserve">-planen. Du fyller i saker du lär dig och gör under </w:t>
      </w:r>
      <w:proofErr w:type="spellStart"/>
      <w:r w:rsidRPr="00217268">
        <w:rPr>
          <w:rFonts w:ascii="Times New Roman" w:hAnsi="Times New Roman" w:cs="Times New Roman"/>
          <w:sz w:val="24"/>
          <w:szCs w:val="24"/>
        </w:rPr>
        <w:t>LIAn</w:t>
      </w:r>
      <w:proofErr w:type="spellEnd"/>
      <w:r w:rsidRPr="00217268">
        <w:rPr>
          <w:rFonts w:ascii="Times New Roman" w:hAnsi="Times New Roman" w:cs="Times New Roman"/>
          <w:sz w:val="24"/>
          <w:szCs w:val="24"/>
        </w:rPr>
        <w:t>. Prata med personalen på LIA-platsen om bedömningskriterierna. Fråga hjälp och råd.</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Din LIA-handledare kan bedöma dig i varje kriterium innan yrkesprovet. Då blir yrkesprovet en diskussion, där LIA-handledare bekräftar att du visat och att du kan. Skolans bedömare litar på detta.</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Du är ansvarig för upplägget av ditt yrkesprov. Var ska det vara? Har alla de papper de ska ha? Hur ska du berätta och/eller visa? Utantilläsning vill vi inte ha.</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 xml:space="preserve">Då du skriver svar på bedömningskriteriernas punkter, ska du tänka tillbaka på alla kurser på skolan, alla praktikplatser, sommarjobb, föreningsaktiviteter osv. Oavsett var du hämtat din kunskap, är den bra. Du ska skriva ner allt du kan och gjort. </w:t>
      </w:r>
    </w:p>
    <w:p w:rsidR="0070555B" w:rsidRPr="00217268" w:rsidRDefault="0070555B" w:rsidP="0070555B">
      <w:pPr>
        <w:spacing w:line="360" w:lineRule="auto"/>
        <w:rPr>
          <w:rFonts w:ascii="Times New Roman" w:hAnsi="Times New Roman" w:cs="Times New Roman"/>
          <w:sz w:val="24"/>
          <w:szCs w:val="24"/>
        </w:rPr>
      </w:pPr>
      <w:r w:rsidRPr="00217268">
        <w:rPr>
          <w:rFonts w:ascii="Times New Roman" w:hAnsi="Times New Roman" w:cs="Times New Roman"/>
          <w:sz w:val="24"/>
          <w:szCs w:val="24"/>
        </w:rPr>
        <w:t>Alla yrkesprov och yrkesprovsplaner följer samma mall. Att sammanställa yrkesprovsplan blir därför lättare för varje examensdel som avklaras.</w:t>
      </w:r>
    </w:p>
    <w:p w:rsidR="00B67E25" w:rsidRPr="00217268" w:rsidRDefault="000C58F2">
      <w:pPr>
        <w:rPr>
          <w:rFonts w:ascii="Times New Roman" w:hAnsi="Times New Roman" w:cs="Times New Roman"/>
        </w:rPr>
      </w:pPr>
    </w:p>
    <w:sectPr w:rsidR="00B67E25" w:rsidRPr="00217268" w:rsidSect="0002692A">
      <w:headerReference w:type="default" r:id="rId8"/>
      <w:footerReference w:type="default" r:id="rId9"/>
      <w:pgSz w:w="11906" w:h="16838"/>
      <w:pgMar w:top="1418" w:right="1274"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2C" w:rsidRDefault="00027E2C" w:rsidP="00170C0C">
      <w:pPr>
        <w:spacing w:after="0" w:line="240" w:lineRule="auto"/>
      </w:pPr>
      <w:r>
        <w:separator/>
      </w:r>
    </w:p>
  </w:endnote>
  <w:endnote w:type="continuationSeparator" w:id="0">
    <w:p w:rsidR="00027E2C" w:rsidRDefault="00027E2C" w:rsidP="0017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73787"/>
      <w:docPartObj>
        <w:docPartGallery w:val="Page Numbers (Bottom of Page)"/>
        <w:docPartUnique/>
      </w:docPartObj>
    </w:sdtPr>
    <w:sdtEndPr/>
    <w:sdtContent>
      <w:p w:rsidR="00170C0C" w:rsidRDefault="00170C0C">
        <w:pPr>
          <w:pStyle w:val="Sidfot"/>
          <w:jc w:val="center"/>
        </w:pPr>
        <w:r>
          <w:fldChar w:fldCharType="begin"/>
        </w:r>
        <w:r>
          <w:instrText>PAGE   \* MERGEFORMAT</w:instrText>
        </w:r>
        <w:r>
          <w:fldChar w:fldCharType="separate"/>
        </w:r>
        <w:r w:rsidR="000C58F2">
          <w:rPr>
            <w:noProof/>
          </w:rPr>
          <w:t>20</w:t>
        </w:r>
        <w:r>
          <w:fldChar w:fldCharType="end"/>
        </w:r>
      </w:p>
    </w:sdtContent>
  </w:sdt>
  <w:p w:rsidR="00170C0C" w:rsidRDefault="00170C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2C" w:rsidRDefault="00027E2C" w:rsidP="00170C0C">
      <w:pPr>
        <w:spacing w:after="0" w:line="240" w:lineRule="auto"/>
      </w:pPr>
      <w:r>
        <w:separator/>
      </w:r>
    </w:p>
  </w:footnote>
  <w:footnote w:type="continuationSeparator" w:id="0">
    <w:p w:rsidR="00027E2C" w:rsidRDefault="00027E2C" w:rsidP="0017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2A" w:rsidRPr="0002692A" w:rsidRDefault="006134B6">
    <w:pPr>
      <w:pStyle w:val="Sidhuvud"/>
      <w:rPr>
        <w:rFonts w:ascii="Times New Roman" w:hAnsi="Times New Roman" w:cs="Times New Roman"/>
        <w:sz w:val="20"/>
        <w:szCs w:val="20"/>
        <w:lang w:val="sv-FI"/>
      </w:rPr>
    </w:pPr>
    <w:r>
      <w:rPr>
        <w:rFonts w:ascii="Times New Roman" w:hAnsi="Times New Roman" w:cs="Times New Roman"/>
        <w:sz w:val="20"/>
        <w:szCs w:val="20"/>
        <w:lang w:val="sv-FI"/>
      </w:rPr>
      <w:tab/>
      <w:t xml:space="preserve">                                                                  Administration och virtualisering av serverprogramvara</w:t>
    </w:r>
    <w:r w:rsidR="00830F0E">
      <w:rPr>
        <w:rFonts w:ascii="Times New Roman" w:hAnsi="Times New Roman" w:cs="Times New Roman"/>
        <w:sz w:val="20"/>
        <w:szCs w:val="20"/>
        <w:lang w:val="sv-FI"/>
      </w:rPr>
      <w:t xml:space="preserve"> </w:t>
    </w:r>
    <w:r>
      <w:rPr>
        <w:rFonts w:ascii="Times New Roman" w:hAnsi="Times New Roman" w:cs="Times New Roman"/>
        <w:sz w:val="20"/>
        <w:szCs w:val="20"/>
        <w:lang w:val="sv-FI"/>
      </w:rPr>
      <w:t xml:space="preserve">15 </w:t>
    </w:r>
    <w:r w:rsidR="00830F0E">
      <w:rPr>
        <w:rFonts w:ascii="Times New Roman" w:hAnsi="Times New Roman" w:cs="Times New Roman"/>
        <w:sz w:val="20"/>
        <w:szCs w:val="20"/>
        <w:lang w:val="sv-FI"/>
      </w:rPr>
      <w:t>kp DAT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046"/>
    <w:multiLevelType w:val="multilevel"/>
    <w:tmpl w:val="C308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175E9"/>
    <w:multiLevelType w:val="multilevel"/>
    <w:tmpl w:val="6DAE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42792"/>
    <w:multiLevelType w:val="multilevel"/>
    <w:tmpl w:val="A73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6106F"/>
    <w:multiLevelType w:val="multilevel"/>
    <w:tmpl w:val="6E50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96754"/>
    <w:multiLevelType w:val="hybridMultilevel"/>
    <w:tmpl w:val="B55658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7BB316A"/>
    <w:multiLevelType w:val="multilevel"/>
    <w:tmpl w:val="BAC00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14CCB"/>
    <w:multiLevelType w:val="multilevel"/>
    <w:tmpl w:val="A55A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35FD3"/>
    <w:multiLevelType w:val="multilevel"/>
    <w:tmpl w:val="C2AA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52643"/>
    <w:multiLevelType w:val="multilevel"/>
    <w:tmpl w:val="32D0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60D7C"/>
    <w:multiLevelType w:val="multilevel"/>
    <w:tmpl w:val="00AE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C1EE5"/>
    <w:multiLevelType w:val="multilevel"/>
    <w:tmpl w:val="B9B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610684"/>
    <w:multiLevelType w:val="multilevel"/>
    <w:tmpl w:val="4DC0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620C1"/>
    <w:multiLevelType w:val="multilevel"/>
    <w:tmpl w:val="8DC0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32354"/>
    <w:multiLevelType w:val="multilevel"/>
    <w:tmpl w:val="206C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F718B"/>
    <w:multiLevelType w:val="multilevel"/>
    <w:tmpl w:val="40F4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969ED"/>
    <w:multiLevelType w:val="multilevel"/>
    <w:tmpl w:val="F20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AD6FEE"/>
    <w:multiLevelType w:val="multilevel"/>
    <w:tmpl w:val="749E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657D38"/>
    <w:multiLevelType w:val="multilevel"/>
    <w:tmpl w:val="2D36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58554E"/>
    <w:multiLevelType w:val="multilevel"/>
    <w:tmpl w:val="A28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B3161E"/>
    <w:multiLevelType w:val="multilevel"/>
    <w:tmpl w:val="72C6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CD7A6A"/>
    <w:multiLevelType w:val="multilevel"/>
    <w:tmpl w:val="09D4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F21C6"/>
    <w:multiLevelType w:val="multilevel"/>
    <w:tmpl w:val="B4F4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816B6"/>
    <w:multiLevelType w:val="hybridMultilevel"/>
    <w:tmpl w:val="4154899E"/>
    <w:lvl w:ilvl="0" w:tplc="792059F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260495B"/>
    <w:multiLevelType w:val="multilevel"/>
    <w:tmpl w:val="FABC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5C7809"/>
    <w:multiLevelType w:val="multilevel"/>
    <w:tmpl w:val="9B42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915424"/>
    <w:multiLevelType w:val="multilevel"/>
    <w:tmpl w:val="3C32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1B0920"/>
    <w:multiLevelType w:val="multilevel"/>
    <w:tmpl w:val="A106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525A6A"/>
    <w:multiLevelType w:val="multilevel"/>
    <w:tmpl w:val="CF00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692A89"/>
    <w:multiLevelType w:val="multilevel"/>
    <w:tmpl w:val="E636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A746EC"/>
    <w:multiLevelType w:val="multilevel"/>
    <w:tmpl w:val="1C6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71638C"/>
    <w:multiLevelType w:val="multilevel"/>
    <w:tmpl w:val="5B58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EF27FA"/>
    <w:multiLevelType w:val="multilevel"/>
    <w:tmpl w:val="EF7CF0D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1A07D8"/>
    <w:multiLevelType w:val="multilevel"/>
    <w:tmpl w:val="1E82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C96847"/>
    <w:multiLevelType w:val="multilevel"/>
    <w:tmpl w:val="54F4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271611"/>
    <w:multiLevelType w:val="multilevel"/>
    <w:tmpl w:val="A37A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0F5242"/>
    <w:multiLevelType w:val="multilevel"/>
    <w:tmpl w:val="D558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8F77A6"/>
    <w:multiLevelType w:val="multilevel"/>
    <w:tmpl w:val="B55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BB0898"/>
    <w:multiLevelType w:val="multilevel"/>
    <w:tmpl w:val="A35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0163E7"/>
    <w:multiLevelType w:val="multilevel"/>
    <w:tmpl w:val="9BE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981F49"/>
    <w:multiLevelType w:val="multilevel"/>
    <w:tmpl w:val="EDE0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A77A30"/>
    <w:multiLevelType w:val="multilevel"/>
    <w:tmpl w:val="A37E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2303BC"/>
    <w:multiLevelType w:val="multilevel"/>
    <w:tmpl w:val="E1FA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831DB0"/>
    <w:multiLevelType w:val="multilevel"/>
    <w:tmpl w:val="26FA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D5495B"/>
    <w:multiLevelType w:val="multilevel"/>
    <w:tmpl w:val="F494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20788F"/>
    <w:multiLevelType w:val="multilevel"/>
    <w:tmpl w:val="8B3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D76EAC"/>
    <w:multiLevelType w:val="multilevel"/>
    <w:tmpl w:val="00DA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F26ADA"/>
    <w:multiLevelType w:val="multilevel"/>
    <w:tmpl w:val="D76A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713178"/>
    <w:multiLevelType w:val="multilevel"/>
    <w:tmpl w:val="1A7C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81137E"/>
    <w:multiLevelType w:val="multilevel"/>
    <w:tmpl w:val="FDB8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8FE4A17"/>
    <w:multiLevelType w:val="multilevel"/>
    <w:tmpl w:val="3202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BE66DA"/>
    <w:multiLevelType w:val="multilevel"/>
    <w:tmpl w:val="FB7A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DB4261"/>
    <w:multiLevelType w:val="multilevel"/>
    <w:tmpl w:val="7A02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3742931"/>
    <w:multiLevelType w:val="multilevel"/>
    <w:tmpl w:val="F16E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424109F"/>
    <w:multiLevelType w:val="multilevel"/>
    <w:tmpl w:val="C62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321FFD"/>
    <w:multiLevelType w:val="multilevel"/>
    <w:tmpl w:val="AC2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CC3906"/>
    <w:multiLevelType w:val="multilevel"/>
    <w:tmpl w:val="A12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C51295"/>
    <w:multiLevelType w:val="multilevel"/>
    <w:tmpl w:val="0B2C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696421"/>
    <w:multiLevelType w:val="multilevel"/>
    <w:tmpl w:val="1714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151A3C"/>
    <w:multiLevelType w:val="multilevel"/>
    <w:tmpl w:val="6E9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CA49E5"/>
    <w:multiLevelType w:val="hybridMultilevel"/>
    <w:tmpl w:val="963E5B4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711636D8"/>
    <w:multiLevelType w:val="multilevel"/>
    <w:tmpl w:val="67B8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5A5CF4"/>
    <w:multiLevelType w:val="multilevel"/>
    <w:tmpl w:val="6792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DB2E1F"/>
    <w:multiLevelType w:val="multilevel"/>
    <w:tmpl w:val="492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C86C13"/>
    <w:multiLevelType w:val="multilevel"/>
    <w:tmpl w:val="B7BC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EA03A2"/>
    <w:multiLevelType w:val="multilevel"/>
    <w:tmpl w:val="1030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6D7977"/>
    <w:multiLevelType w:val="multilevel"/>
    <w:tmpl w:val="3E9E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681D8C"/>
    <w:multiLevelType w:val="multilevel"/>
    <w:tmpl w:val="7F86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CD3538"/>
    <w:multiLevelType w:val="multilevel"/>
    <w:tmpl w:val="EC8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F749CD"/>
    <w:multiLevelType w:val="multilevel"/>
    <w:tmpl w:val="24A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EA71024"/>
    <w:multiLevelType w:val="multilevel"/>
    <w:tmpl w:val="E08C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D927BC"/>
    <w:multiLevelType w:val="multilevel"/>
    <w:tmpl w:val="3D0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2"/>
  </w:num>
  <w:num w:numId="3">
    <w:abstractNumId w:val="59"/>
  </w:num>
  <w:num w:numId="4">
    <w:abstractNumId w:val="4"/>
  </w:num>
  <w:num w:numId="5">
    <w:abstractNumId w:val="5"/>
  </w:num>
  <w:num w:numId="6">
    <w:abstractNumId w:val="61"/>
  </w:num>
  <w:num w:numId="7">
    <w:abstractNumId w:val="0"/>
  </w:num>
  <w:num w:numId="8">
    <w:abstractNumId w:val="53"/>
  </w:num>
  <w:num w:numId="9">
    <w:abstractNumId w:val="21"/>
  </w:num>
  <w:num w:numId="10">
    <w:abstractNumId w:val="8"/>
  </w:num>
  <w:num w:numId="11">
    <w:abstractNumId w:val="43"/>
  </w:num>
  <w:num w:numId="12">
    <w:abstractNumId w:val="48"/>
  </w:num>
  <w:num w:numId="13">
    <w:abstractNumId w:val="51"/>
  </w:num>
  <w:num w:numId="14">
    <w:abstractNumId w:val="39"/>
  </w:num>
  <w:num w:numId="15">
    <w:abstractNumId w:val="10"/>
  </w:num>
  <w:num w:numId="16">
    <w:abstractNumId w:val="28"/>
  </w:num>
  <w:num w:numId="17">
    <w:abstractNumId w:val="15"/>
  </w:num>
  <w:num w:numId="18">
    <w:abstractNumId w:val="1"/>
  </w:num>
  <w:num w:numId="19">
    <w:abstractNumId w:val="54"/>
  </w:num>
  <w:num w:numId="20">
    <w:abstractNumId w:val="42"/>
  </w:num>
  <w:num w:numId="21">
    <w:abstractNumId w:val="46"/>
  </w:num>
  <w:num w:numId="22">
    <w:abstractNumId w:val="25"/>
  </w:num>
  <w:num w:numId="23">
    <w:abstractNumId w:val="47"/>
  </w:num>
  <w:num w:numId="24">
    <w:abstractNumId w:val="67"/>
  </w:num>
  <w:num w:numId="25">
    <w:abstractNumId w:val="27"/>
  </w:num>
  <w:num w:numId="26">
    <w:abstractNumId w:val="69"/>
  </w:num>
  <w:num w:numId="27">
    <w:abstractNumId w:val="40"/>
  </w:num>
  <w:num w:numId="28">
    <w:abstractNumId w:val="26"/>
  </w:num>
  <w:num w:numId="29">
    <w:abstractNumId w:val="17"/>
  </w:num>
  <w:num w:numId="30">
    <w:abstractNumId w:val="38"/>
  </w:num>
  <w:num w:numId="31">
    <w:abstractNumId w:val="56"/>
  </w:num>
  <w:num w:numId="32">
    <w:abstractNumId w:val="66"/>
  </w:num>
  <w:num w:numId="33">
    <w:abstractNumId w:val="58"/>
  </w:num>
  <w:num w:numId="34">
    <w:abstractNumId w:val="36"/>
  </w:num>
  <w:num w:numId="35">
    <w:abstractNumId w:val="70"/>
  </w:num>
  <w:num w:numId="36">
    <w:abstractNumId w:val="37"/>
  </w:num>
  <w:num w:numId="37">
    <w:abstractNumId w:val="3"/>
  </w:num>
  <w:num w:numId="38">
    <w:abstractNumId w:val="44"/>
  </w:num>
  <w:num w:numId="39">
    <w:abstractNumId w:val="34"/>
  </w:num>
  <w:num w:numId="40">
    <w:abstractNumId w:val="62"/>
  </w:num>
  <w:num w:numId="41">
    <w:abstractNumId w:val="14"/>
  </w:num>
  <w:num w:numId="42">
    <w:abstractNumId w:val="52"/>
  </w:num>
  <w:num w:numId="43">
    <w:abstractNumId w:val="35"/>
  </w:num>
  <w:num w:numId="44">
    <w:abstractNumId w:val="7"/>
  </w:num>
  <w:num w:numId="45">
    <w:abstractNumId w:val="30"/>
  </w:num>
  <w:num w:numId="46">
    <w:abstractNumId w:val="65"/>
  </w:num>
  <w:num w:numId="47">
    <w:abstractNumId w:val="16"/>
  </w:num>
  <w:num w:numId="48">
    <w:abstractNumId w:val="57"/>
  </w:num>
  <w:num w:numId="49">
    <w:abstractNumId w:val="6"/>
  </w:num>
  <w:num w:numId="50">
    <w:abstractNumId w:val="11"/>
  </w:num>
  <w:num w:numId="51">
    <w:abstractNumId w:val="33"/>
  </w:num>
  <w:num w:numId="52">
    <w:abstractNumId w:val="13"/>
  </w:num>
  <w:num w:numId="53">
    <w:abstractNumId w:val="2"/>
  </w:num>
  <w:num w:numId="54">
    <w:abstractNumId w:val="45"/>
  </w:num>
  <w:num w:numId="55">
    <w:abstractNumId w:val="50"/>
  </w:num>
  <w:num w:numId="56">
    <w:abstractNumId w:val="55"/>
  </w:num>
  <w:num w:numId="57">
    <w:abstractNumId w:val="12"/>
  </w:num>
  <w:num w:numId="58">
    <w:abstractNumId w:val="23"/>
  </w:num>
  <w:num w:numId="59">
    <w:abstractNumId w:val="63"/>
  </w:num>
  <w:num w:numId="60">
    <w:abstractNumId w:val="32"/>
  </w:num>
  <w:num w:numId="61">
    <w:abstractNumId w:val="49"/>
  </w:num>
  <w:num w:numId="62">
    <w:abstractNumId w:val="41"/>
  </w:num>
  <w:num w:numId="63">
    <w:abstractNumId w:val="60"/>
  </w:num>
  <w:num w:numId="64">
    <w:abstractNumId w:val="68"/>
  </w:num>
  <w:num w:numId="65">
    <w:abstractNumId w:val="9"/>
  </w:num>
  <w:num w:numId="66">
    <w:abstractNumId w:val="29"/>
  </w:num>
  <w:num w:numId="67">
    <w:abstractNumId w:val="19"/>
  </w:num>
  <w:num w:numId="68">
    <w:abstractNumId w:val="24"/>
  </w:num>
  <w:num w:numId="69">
    <w:abstractNumId w:val="64"/>
  </w:num>
  <w:num w:numId="70">
    <w:abstractNumId w:val="18"/>
  </w:num>
  <w:num w:numId="71">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CA"/>
    <w:rsid w:val="00025E16"/>
    <w:rsid w:val="0002692A"/>
    <w:rsid w:val="000274C2"/>
    <w:rsid w:val="00027E2C"/>
    <w:rsid w:val="00092536"/>
    <w:rsid w:val="000C58F2"/>
    <w:rsid w:val="000E4101"/>
    <w:rsid w:val="00101263"/>
    <w:rsid w:val="00106880"/>
    <w:rsid w:val="00170C0C"/>
    <w:rsid w:val="001A1E95"/>
    <w:rsid w:val="001E1BD1"/>
    <w:rsid w:val="002010C5"/>
    <w:rsid w:val="0020763F"/>
    <w:rsid w:val="00217268"/>
    <w:rsid w:val="00221271"/>
    <w:rsid w:val="002824A7"/>
    <w:rsid w:val="002C205F"/>
    <w:rsid w:val="002D0632"/>
    <w:rsid w:val="002E44A1"/>
    <w:rsid w:val="003139EE"/>
    <w:rsid w:val="00373661"/>
    <w:rsid w:val="003D5A67"/>
    <w:rsid w:val="003E5A4C"/>
    <w:rsid w:val="00400158"/>
    <w:rsid w:val="00447F1F"/>
    <w:rsid w:val="00450CCC"/>
    <w:rsid w:val="004E739A"/>
    <w:rsid w:val="005341B4"/>
    <w:rsid w:val="00557506"/>
    <w:rsid w:val="00566657"/>
    <w:rsid w:val="00583947"/>
    <w:rsid w:val="005954CA"/>
    <w:rsid w:val="005F66BE"/>
    <w:rsid w:val="006134B6"/>
    <w:rsid w:val="006175B9"/>
    <w:rsid w:val="006B3B75"/>
    <w:rsid w:val="0070555B"/>
    <w:rsid w:val="00706620"/>
    <w:rsid w:val="0070774A"/>
    <w:rsid w:val="007441A6"/>
    <w:rsid w:val="00780042"/>
    <w:rsid w:val="007971E4"/>
    <w:rsid w:val="007C62FF"/>
    <w:rsid w:val="007E45D7"/>
    <w:rsid w:val="00830F0E"/>
    <w:rsid w:val="00866188"/>
    <w:rsid w:val="00943001"/>
    <w:rsid w:val="009672DB"/>
    <w:rsid w:val="009D4BB4"/>
    <w:rsid w:val="00A60456"/>
    <w:rsid w:val="00A86D96"/>
    <w:rsid w:val="00AA3684"/>
    <w:rsid w:val="00B03F77"/>
    <w:rsid w:val="00B12924"/>
    <w:rsid w:val="00B71DD8"/>
    <w:rsid w:val="00BE4E39"/>
    <w:rsid w:val="00C23469"/>
    <w:rsid w:val="00C546DA"/>
    <w:rsid w:val="00C62C1B"/>
    <w:rsid w:val="00C9483B"/>
    <w:rsid w:val="00D65666"/>
    <w:rsid w:val="00D83BA3"/>
    <w:rsid w:val="00DB50FB"/>
    <w:rsid w:val="00DC29FA"/>
    <w:rsid w:val="00DE32D9"/>
    <w:rsid w:val="00E04DFF"/>
    <w:rsid w:val="00E72D7B"/>
    <w:rsid w:val="00EA451B"/>
    <w:rsid w:val="00EA49CA"/>
    <w:rsid w:val="00ED0564"/>
    <w:rsid w:val="00EF742E"/>
    <w:rsid w:val="00F002CB"/>
    <w:rsid w:val="00F64A67"/>
    <w:rsid w:val="00F81ED2"/>
    <w:rsid w:val="00FA66BD"/>
    <w:rsid w:val="00FB1DB8"/>
    <w:rsid w:val="00FF1AC8"/>
    <w:rsid w:val="00FF4AC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5A57"/>
  <w15:chartTrackingRefBased/>
  <w15:docId w15:val="{7AF3055A-215D-4C1D-8F1E-6B868E49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CA"/>
    <w:pPr>
      <w:spacing w:after="200" w:line="276" w:lineRule="auto"/>
    </w:pPr>
    <w:rPr>
      <w:lang w:val="sv-SE"/>
    </w:rPr>
  </w:style>
  <w:style w:type="paragraph" w:styleId="Rubrik1">
    <w:name w:val="heading 1"/>
    <w:basedOn w:val="Normal"/>
    <w:next w:val="Normal"/>
    <w:link w:val="Rubrik1Char"/>
    <w:uiPriority w:val="9"/>
    <w:qFormat/>
    <w:rsid w:val="00FF1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4">
    <w:name w:val="heading 4"/>
    <w:basedOn w:val="Normal"/>
    <w:link w:val="Rubrik4Char"/>
    <w:uiPriority w:val="9"/>
    <w:qFormat/>
    <w:rsid w:val="00C546DA"/>
    <w:pPr>
      <w:spacing w:before="100" w:beforeAutospacing="1" w:after="100" w:afterAutospacing="1" w:line="240" w:lineRule="auto"/>
      <w:outlineLvl w:val="3"/>
    </w:pPr>
    <w:rPr>
      <w:rFonts w:ascii="Times New Roman" w:eastAsia="Times New Roman" w:hAnsi="Times New Roman" w:cs="Times New Roman"/>
      <w:b/>
      <w:bCs/>
      <w:sz w:val="24"/>
      <w:szCs w:val="24"/>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g-binding">
    <w:name w:val="ng-binding"/>
    <w:basedOn w:val="Standardstycketeckensnitt"/>
    <w:rsid w:val="005954CA"/>
  </w:style>
  <w:style w:type="paragraph" w:styleId="Liststycke">
    <w:name w:val="List Paragraph"/>
    <w:basedOn w:val="Normal"/>
    <w:uiPriority w:val="34"/>
    <w:qFormat/>
    <w:rsid w:val="005954CA"/>
    <w:pPr>
      <w:ind w:left="720"/>
      <w:contextualSpacing/>
    </w:pPr>
  </w:style>
  <w:style w:type="character" w:styleId="Hyperlnk">
    <w:name w:val="Hyperlink"/>
    <w:basedOn w:val="Standardstycketeckensnitt"/>
    <w:uiPriority w:val="99"/>
    <w:unhideWhenUsed/>
    <w:rsid w:val="005954CA"/>
    <w:rPr>
      <w:color w:val="0563C1" w:themeColor="hyperlink"/>
      <w:u w:val="single"/>
    </w:rPr>
  </w:style>
  <w:style w:type="paragraph" w:styleId="Sidhuvud">
    <w:name w:val="header"/>
    <w:basedOn w:val="Normal"/>
    <w:link w:val="SidhuvudChar"/>
    <w:uiPriority w:val="99"/>
    <w:unhideWhenUsed/>
    <w:rsid w:val="00170C0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170C0C"/>
    <w:rPr>
      <w:lang w:val="sv-SE"/>
    </w:rPr>
  </w:style>
  <w:style w:type="paragraph" w:styleId="Sidfot">
    <w:name w:val="footer"/>
    <w:basedOn w:val="Normal"/>
    <w:link w:val="SidfotChar"/>
    <w:uiPriority w:val="99"/>
    <w:unhideWhenUsed/>
    <w:rsid w:val="00170C0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170C0C"/>
    <w:rPr>
      <w:lang w:val="sv-SE"/>
    </w:rPr>
  </w:style>
  <w:style w:type="paragraph" w:styleId="Rubrik">
    <w:name w:val="Title"/>
    <w:basedOn w:val="Normal"/>
    <w:next w:val="Normal"/>
    <w:link w:val="RubrikChar"/>
    <w:uiPriority w:val="10"/>
    <w:qFormat/>
    <w:rsid w:val="00D83B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D83BA3"/>
    <w:rPr>
      <w:rFonts w:asciiTheme="majorHAnsi" w:eastAsiaTheme="majorEastAsia" w:hAnsiTheme="majorHAnsi" w:cstheme="majorBidi"/>
      <w:color w:val="323E4F" w:themeColor="text2" w:themeShade="BF"/>
      <w:spacing w:val="5"/>
      <w:kern w:val="28"/>
      <w:sz w:val="52"/>
      <w:szCs w:val="52"/>
      <w:lang w:val="sv-SE"/>
    </w:rPr>
  </w:style>
  <w:style w:type="paragraph" w:styleId="Underrubrik">
    <w:name w:val="Subtitle"/>
    <w:basedOn w:val="Normal"/>
    <w:next w:val="Normal"/>
    <w:link w:val="UnderrubrikChar"/>
    <w:uiPriority w:val="11"/>
    <w:qFormat/>
    <w:rsid w:val="00D83BA3"/>
    <w:pPr>
      <w:numPr>
        <w:ilvl w:val="1"/>
      </w:numPr>
      <w:spacing w:line="240" w:lineRule="auto"/>
    </w:pPr>
    <w:rPr>
      <w:rFonts w:asciiTheme="majorHAnsi" w:eastAsiaTheme="majorEastAsia" w:hAnsiTheme="majorHAnsi" w:cstheme="majorBidi"/>
      <w:i/>
      <w:iCs/>
      <w:color w:val="5B9BD5" w:themeColor="accent1"/>
      <w:spacing w:val="15"/>
      <w:sz w:val="24"/>
      <w:szCs w:val="24"/>
    </w:rPr>
  </w:style>
  <w:style w:type="character" w:customStyle="1" w:styleId="UnderrubrikChar">
    <w:name w:val="Underrubrik Char"/>
    <w:basedOn w:val="Standardstycketeckensnitt"/>
    <w:link w:val="Underrubrik"/>
    <w:uiPriority w:val="11"/>
    <w:rsid w:val="00D83BA3"/>
    <w:rPr>
      <w:rFonts w:asciiTheme="majorHAnsi" w:eastAsiaTheme="majorEastAsia" w:hAnsiTheme="majorHAnsi" w:cstheme="majorBidi"/>
      <w:i/>
      <w:iCs/>
      <w:color w:val="5B9BD5" w:themeColor="accent1"/>
      <w:spacing w:val="15"/>
      <w:sz w:val="24"/>
      <w:szCs w:val="24"/>
      <w:lang w:val="sv-SE"/>
    </w:rPr>
  </w:style>
  <w:style w:type="paragraph" w:styleId="Normalwebb">
    <w:name w:val="Normal (Web)"/>
    <w:basedOn w:val="Normal"/>
    <w:uiPriority w:val="99"/>
    <w:semiHidden/>
    <w:unhideWhenUsed/>
    <w:rsid w:val="00450CCC"/>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customStyle="1" w:styleId="Rubrik4Char">
    <w:name w:val="Rubrik 4 Char"/>
    <w:basedOn w:val="Standardstycketeckensnitt"/>
    <w:link w:val="Rubrik4"/>
    <w:uiPriority w:val="9"/>
    <w:rsid w:val="00C546DA"/>
    <w:rPr>
      <w:rFonts w:ascii="Times New Roman" w:eastAsia="Times New Roman" w:hAnsi="Times New Roman" w:cs="Times New Roman"/>
      <w:b/>
      <w:bCs/>
      <w:sz w:val="24"/>
      <w:szCs w:val="24"/>
      <w:lang w:eastAsia="sv-FI"/>
    </w:rPr>
  </w:style>
  <w:style w:type="character" w:customStyle="1" w:styleId="Rubrik1Char">
    <w:name w:val="Rubrik 1 Char"/>
    <w:basedOn w:val="Standardstycketeckensnitt"/>
    <w:link w:val="Rubrik1"/>
    <w:uiPriority w:val="9"/>
    <w:rsid w:val="00FF1AC8"/>
    <w:rPr>
      <w:rFonts w:asciiTheme="majorHAnsi" w:eastAsiaTheme="majorEastAsia" w:hAnsiTheme="majorHAnsi" w:cstheme="majorBidi"/>
      <w:color w:val="2E74B5" w:themeColor="accent1" w:themeShade="BF"/>
      <w:sz w:val="32"/>
      <w:szCs w:val="32"/>
      <w:lang w:val="sv-SE"/>
    </w:rPr>
  </w:style>
  <w:style w:type="paragraph" w:styleId="Ballongtext">
    <w:name w:val="Balloon Text"/>
    <w:basedOn w:val="Normal"/>
    <w:link w:val="BallongtextChar"/>
    <w:uiPriority w:val="99"/>
    <w:semiHidden/>
    <w:unhideWhenUsed/>
    <w:rsid w:val="0010126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1263"/>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9149">
      <w:bodyDiv w:val="1"/>
      <w:marLeft w:val="0"/>
      <w:marRight w:val="0"/>
      <w:marTop w:val="0"/>
      <w:marBottom w:val="0"/>
      <w:divBdr>
        <w:top w:val="none" w:sz="0" w:space="0" w:color="auto"/>
        <w:left w:val="none" w:sz="0" w:space="0" w:color="auto"/>
        <w:bottom w:val="none" w:sz="0" w:space="0" w:color="auto"/>
        <w:right w:val="none" w:sz="0" w:space="0" w:color="auto"/>
      </w:divBdr>
      <w:divsChild>
        <w:div w:id="1055398771">
          <w:marLeft w:val="0"/>
          <w:marRight w:val="0"/>
          <w:marTop w:val="0"/>
          <w:marBottom w:val="0"/>
          <w:divBdr>
            <w:top w:val="none" w:sz="0" w:space="0" w:color="auto"/>
            <w:left w:val="none" w:sz="0" w:space="0" w:color="auto"/>
            <w:bottom w:val="none" w:sz="0" w:space="0" w:color="auto"/>
            <w:right w:val="none" w:sz="0" w:space="0" w:color="auto"/>
          </w:divBdr>
          <w:divsChild>
            <w:div w:id="923958245">
              <w:marLeft w:val="0"/>
              <w:marRight w:val="0"/>
              <w:marTop w:val="0"/>
              <w:marBottom w:val="0"/>
              <w:divBdr>
                <w:top w:val="none" w:sz="0" w:space="0" w:color="auto"/>
                <w:left w:val="none" w:sz="0" w:space="0" w:color="auto"/>
                <w:bottom w:val="none" w:sz="0" w:space="0" w:color="auto"/>
                <w:right w:val="none" w:sz="0" w:space="0" w:color="auto"/>
              </w:divBdr>
            </w:div>
          </w:divsChild>
        </w:div>
        <w:div w:id="1278636989">
          <w:marLeft w:val="0"/>
          <w:marRight w:val="0"/>
          <w:marTop w:val="0"/>
          <w:marBottom w:val="0"/>
          <w:divBdr>
            <w:top w:val="none" w:sz="0" w:space="0" w:color="auto"/>
            <w:left w:val="none" w:sz="0" w:space="0" w:color="auto"/>
            <w:bottom w:val="none" w:sz="0" w:space="0" w:color="auto"/>
            <w:right w:val="none" w:sz="0" w:space="0" w:color="auto"/>
          </w:divBdr>
          <w:divsChild>
            <w:div w:id="2048796747">
              <w:marLeft w:val="0"/>
              <w:marRight w:val="0"/>
              <w:marTop w:val="0"/>
              <w:marBottom w:val="0"/>
              <w:divBdr>
                <w:top w:val="none" w:sz="0" w:space="0" w:color="auto"/>
                <w:left w:val="none" w:sz="0" w:space="0" w:color="auto"/>
                <w:bottom w:val="none" w:sz="0" w:space="0" w:color="auto"/>
                <w:right w:val="none" w:sz="0" w:space="0" w:color="auto"/>
              </w:divBdr>
            </w:div>
          </w:divsChild>
        </w:div>
        <w:div w:id="1069113330">
          <w:marLeft w:val="0"/>
          <w:marRight w:val="0"/>
          <w:marTop w:val="0"/>
          <w:marBottom w:val="0"/>
          <w:divBdr>
            <w:top w:val="none" w:sz="0" w:space="0" w:color="auto"/>
            <w:left w:val="none" w:sz="0" w:space="0" w:color="auto"/>
            <w:bottom w:val="none" w:sz="0" w:space="0" w:color="auto"/>
            <w:right w:val="none" w:sz="0" w:space="0" w:color="auto"/>
          </w:divBdr>
          <w:divsChild>
            <w:div w:id="1168053821">
              <w:marLeft w:val="0"/>
              <w:marRight w:val="0"/>
              <w:marTop w:val="0"/>
              <w:marBottom w:val="0"/>
              <w:divBdr>
                <w:top w:val="none" w:sz="0" w:space="0" w:color="auto"/>
                <w:left w:val="none" w:sz="0" w:space="0" w:color="auto"/>
                <w:bottom w:val="none" w:sz="0" w:space="0" w:color="auto"/>
                <w:right w:val="none" w:sz="0" w:space="0" w:color="auto"/>
              </w:divBdr>
            </w:div>
          </w:divsChild>
        </w:div>
        <w:div w:id="1251625432">
          <w:marLeft w:val="0"/>
          <w:marRight w:val="0"/>
          <w:marTop w:val="0"/>
          <w:marBottom w:val="0"/>
          <w:divBdr>
            <w:top w:val="none" w:sz="0" w:space="0" w:color="auto"/>
            <w:left w:val="none" w:sz="0" w:space="0" w:color="auto"/>
            <w:bottom w:val="none" w:sz="0" w:space="0" w:color="auto"/>
            <w:right w:val="none" w:sz="0" w:space="0" w:color="auto"/>
          </w:divBdr>
          <w:divsChild>
            <w:div w:id="12307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3953">
      <w:bodyDiv w:val="1"/>
      <w:marLeft w:val="0"/>
      <w:marRight w:val="0"/>
      <w:marTop w:val="0"/>
      <w:marBottom w:val="0"/>
      <w:divBdr>
        <w:top w:val="none" w:sz="0" w:space="0" w:color="auto"/>
        <w:left w:val="none" w:sz="0" w:space="0" w:color="auto"/>
        <w:bottom w:val="none" w:sz="0" w:space="0" w:color="auto"/>
        <w:right w:val="none" w:sz="0" w:space="0" w:color="auto"/>
      </w:divBdr>
      <w:divsChild>
        <w:div w:id="67846141">
          <w:marLeft w:val="0"/>
          <w:marRight w:val="0"/>
          <w:marTop w:val="0"/>
          <w:marBottom w:val="0"/>
          <w:divBdr>
            <w:top w:val="none" w:sz="0" w:space="0" w:color="auto"/>
            <w:left w:val="none" w:sz="0" w:space="0" w:color="auto"/>
            <w:bottom w:val="none" w:sz="0" w:space="0" w:color="auto"/>
            <w:right w:val="none" w:sz="0" w:space="0" w:color="auto"/>
          </w:divBdr>
          <w:divsChild>
            <w:div w:id="844831826">
              <w:marLeft w:val="0"/>
              <w:marRight w:val="0"/>
              <w:marTop w:val="0"/>
              <w:marBottom w:val="0"/>
              <w:divBdr>
                <w:top w:val="none" w:sz="0" w:space="0" w:color="auto"/>
                <w:left w:val="none" w:sz="0" w:space="0" w:color="auto"/>
                <w:bottom w:val="none" w:sz="0" w:space="0" w:color="auto"/>
                <w:right w:val="none" w:sz="0" w:space="0" w:color="auto"/>
              </w:divBdr>
            </w:div>
          </w:divsChild>
        </w:div>
        <w:div w:id="1098983094">
          <w:marLeft w:val="0"/>
          <w:marRight w:val="0"/>
          <w:marTop w:val="0"/>
          <w:marBottom w:val="0"/>
          <w:divBdr>
            <w:top w:val="none" w:sz="0" w:space="0" w:color="auto"/>
            <w:left w:val="none" w:sz="0" w:space="0" w:color="auto"/>
            <w:bottom w:val="none" w:sz="0" w:space="0" w:color="auto"/>
            <w:right w:val="none" w:sz="0" w:space="0" w:color="auto"/>
          </w:divBdr>
          <w:divsChild>
            <w:div w:id="312101511">
              <w:marLeft w:val="0"/>
              <w:marRight w:val="0"/>
              <w:marTop w:val="0"/>
              <w:marBottom w:val="0"/>
              <w:divBdr>
                <w:top w:val="none" w:sz="0" w:space="0" w:color="auto"/>
                <w:left w:val="none" w:sz="0" w:space="0" w:color="auto"/>
                <w:bottom w:val="none" w:sz="0" w:space="0" w:color="auto"/>
                <w:right w:val="none" w:sz="0" w:space="0" w:color="auto"/>
              </w:divBdr>
            </w:div>
          </w:divsChild>
        </w:div>
        <w:div w:id="124785939">
          <w:marLeft w:val="0"/>
          <w:marRight w:val="0"/>
          <w:marTop w:val="0"/>
          <w:marBottom w:val="0"/>
          <w:divBdr>
            <w:top w:val="none" w:sz="0" w:space="0" w:color="auto"/>
            <w:left w:val="none" w:sz="0" w:space="0" w:color="auto"/>
            <w:bottom w:val="none" w:sz="0" w:space="0" w:color="auto"/>
            <w:right w:val="none" w:sz="0" w:space="0" w:color="auto"/>
          </w:divBdr>
          <w:divsChild>
            <w:div w:id="308678657">
              <w:marLeft w:val="0"/>
              <w:marRight w:val="0"/>
              <w:marTop w:val="0"/>
              <w:marBottom w:val="0"/>
              <w:divBdr>
                <w:top w:val="none" w:sz="0" w:space="0" w:color="auto"/>
                <w:left w:val="none" w:sz="0" w:space="0" w:color="auto"/>
                <w:bottom w:val="none" w:sz="0" w:space="0" w:color="auto"/>
                <w:right w:val="none" w:sz="0" w:space="0" w:color="auto"/>
              </w:divBdr>
            </w:div>
          </w:divsChild>
        </w:div>
        <w:div w:id="228150309">
          <w:marLeft w:val="0"/>
          <w:marRight w:val="0"/>
          <w:marTop w:val="0"/>
          <w:marBottom w:val="0"/>
          <w:divBdr>
            <w:top w:val="none" w:sz="0" w:space="0" w:color="auto"/>
            <w:left w:val="none" w:sz="0" w:space="0" w:color="auto"/>
            <w:bottom w:val="none" w:sz="0" w:space="0" w:color="auto"/>
            <w:right w:val="none" w:sz="0" w:space="0" w:color="auto"/>
          </w:divBdr>
          <w:divsChild>
            <w:div w:id="1877891916">
              <w:marLeft w:val="0"/>
              <w:marRight w:val="0"/>
              <w:marTop w:val="0"/>
              <w:marBottom w:val="0"/>
              <w:divBdr>
                <w:top w:val="none" w:sz="0" w:space="0" w:color="auto"/>
                <w:left w:val="none" w:sz="0" w:space="0" w:color="auto"/>
                <w:bottom w:val="none" w:sz="0" w:space="0" w:color="auto"/>
                <w:right w:val="none" w:sz="0" w:space="0" w:color="auto"/>
              </w:divBdr>
            </w:div>
          </w:divsChild>
        </w:div>
        <w:div w:id="169763612">
          <w:marLeft w:val="0"/>
          <w:marRight w:val="0"/>
          <w:marTop w:val="0"/>
          <w:marBottom w:val="0"/>
          <w:divBdr>
            <w:top w:val="none" w:sz="0" w:space="0" w:color="auto"/>
            <w:left w:val="none" w:sz="0" w:space="0" w:color="auto"/>
            <w:bottom w:val="none" w:sz="0" w:space="0" w:color="auto"/>
            <w:right w:val="none" w:sz="0" w:space="0" w:color="auto"/>
          </w:divBdr>
          <w:divsChild>
            <w:div w:id="1658682757">
              <w:marLeft w:val="0"/>
              <w:marRight w:val="0"/>
              <w:marTop w:val="0"/>
              <w:marBottom w:val="0"/>
              <w:divBdr>
                <w:top w:val="none" w:sz="0" w:space="0" w:color="auto"/>
                <w:left w:val="none" w:sz="0" w:space="0" w:color="auto"/>
                <w:bottom w:val="none" w:sz="0" w:space="0" w:color="auto"/>
                <w:right w:val="none" w:sz="0" w:space="0" w:color="auto"/>
              </w:divBdr>
            </w:div>
          </w:divsChild>
        </w:div>
        <w:div w:id="1610165450">
          <w:marLeft w:val="0"/>
          <w:marRight w:val="0"/>
          <w:marTop w:val="0"/>
          <w:marBottom w:val="0"/>
          <w:divBdr>
            <w:top w:val="none" w:sz="0" w:space="0" w:color="auto"/>
            <w:left w:val="none" w:sz="0" w:space="0" w:color="auto"/>
            <w:bottom w:val="none" w:sz="0" w:space="0" w:color="auto"/>
            <w:right w:val="none" w:sz="0" w:space="0" w:color="auto"/>
          </w:divBdr>
          <w:divsChild>
            <w:div w:id="1887177611">
              <w:marLeft w:val="0"/>
              <w:marRight w:val="0"/>
              <w:marTop w:val="0"/>
              <w:marBottom w:val="0"/>
              <w:divBdr>
                <w:top w:val="none" w:sz="0" w:space="0" w:color="auto"/>
                <w:left w:val="none" w:sz="0" w:space="0" w:color="auto"/>
                <w:bottom w:val="none" w:sz="0" w:space="0" w:color="auto"/>
                <w:right w:val="none" w:sz="0" w:space="0" w:color="auto"/>
              </w:divBdr>
            </w:div>
          </w:divsChild>
        </w:div>
        <w:div w:id="1170876994">
          <w:marLeft w:val="0"/>
          <w:marRight w:val="0"/>
          <w:marTop w:val="0"/>
          <w:marBottom w:val="0"/>
          <w:divBdr>
            <w:top w:val="none" w:sz="0" w:space="0" w:color="auto"/>
            <w:left w:val="none" w:sz="0" w:space="0" w:color="auto"/>
            <w:bottom w:val="none" w:sz="0" w:space="0" w:color="auto"/>
            <w:right w:val="none" w:sz="0" w:space="0" w:color="auto"/>
          </w:divBdr>
          <w:divsChild>
            <w:div w:id="1325862628">
              <w:marLeft w:val="0"/>
              <w:marRight w:val="0"/>
              <w:marTop w:val="0"/>
              <w:marBottom w:val="0"/>
              <w:divBdr>
                <w:top w:val="none" w:sz="0" w:space="0" w:color="auto"/>
                <w:left w:val="none" w:sz="0" w:space="0" w:color="auto"/>
                <w:bottom w:val="none" w:sz="0" w:space="0" w:color="auto"/>
                <w:right w:val="none" w:sz="0" w:space="0" w:color="auto"/>
              </w:divBdr>
            </w:div>
          </w:divsChild>
        </w:div>
        <w:div w:id="2052220570">
          <w:marLeft w:val="0"/>
          <w:marRight w:val="0"/>
          <w:marTop w:val="0"/>
          <w:marBottom w:val="0"/>
          <w:divBdr>
            <w:top w:val="none" w:sz="0" w:space="0" w:color="auto"/>
            <w:left w:val="none" w:sz="0" w:space="0" w:color="auto"/>
            <w:bottom w:val="none" w:sz="0" w:space="0" w:color="auto"/>
            <w:right w:val="none" w:sz="0" w:space="0" w:color="auto"/>
          </w:divBdr>
          <w:divsChild>
            <w:div w:id="685642660">
              <w:marLeft w:val="0"/>
              <w:marRight w:val="0"/>
              <w:marTop w:val="0"/>
              <w:marBottom w:val="0"/>
              <w:divBdr>
                <w:top w:val="none" w:sz="0" w:space="0" w:color="auto"/>
                <w:left w:val="none" w:sz="0" w:space="0" w:color="auto"/>
                <w:bottom w:val="none" w:sz="0" w:space="0" w:color="auto"/>
                <w:right w:val="none" w:sz="0" w:space="0" w:color="auto"/>
              </w:divBdr>
            </w:div>
          </w:divsChild>
        </w:div>
        <w:div w:id="682636492">
          <w:marLeft w:val="0"/>
          <w:marRight w:val="0"/>
          <w:marTop w:val="0"/>
          <w:marBottom w:val="0"/>
          <w:divBdr>
            <w:top w:val="none" w:sz="0" w:space="0" w:color="auto"/>
            <w:left w:val="none" w:sz="0" w:space="0" w:color="auto"/>
            <w:bottom w:val="none" w:sz="0" w:space="0" w:color="auto"/>
            <w:right w:val="none" w:sz="0" w:space="0" w:color="auto"/>
          </w:divBdr>
          <w:divsChild>
            <w:div w:id="1940986906">
              <w:marLeft w:val="0"/>
              <w:marRight w:val="0"/>
              <w:marTop w:val="0"/>
              <w:marBottom w:val="0"/>
              <w:divBdr>
                <w:top w:val="none" w:sz="0" w:space="0" w:color="auto"/>
                <w:left w:val="none" w:sz="0" w:space="0" w:color="auto"/>
                <w:bottom w:val="none" w:sz="0" w:space="0" w:color="auto"/>
                <w:right w:val="none" w:sz="0" w:space="0" w:color="auto"/>
              </w:divBdr>
            </w:div>
          </w:divsChild>
        </w:div>
        <w:div w:id="1526749794">
          <w:marLeft w:val="0"/>
          <w:marRight w:val="0"/>
          <w:marTop w:val="0"/>
          <w:marBottom w:val="0"/>
          <w:divBdr>
            <w:top w:val="none" w:sz="0" w:space="0" w:color="auto"/>
            <w:left w:val="none" w:sz="0" w:space="0" w:color="auto"/>
            <w:bottom w:val="none" w:sz="0" w:space="0" w:color="auto"/>
            <w:right w:val="none" w:sz="0" w:space="0" w:color="auto"/>
          </w:divBdr>
          <w:divsChild>
            <w:div w:id="1234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8680">
      <w:bodyDiv w:val="1"/>
      <w:marLeft w:val="0"/>
      <w:marRight w:val="0"/>
      <w:marTop w:val="0"/>
      <w:marBottom w:val="0"/>
      <w:divBdr>
        <w:top w:val="none" w:sz="0" w:space="0" w:color="auto"/>
        <w:left w:val="none" w:sz="0" w:space="0" w:color="auto"/>
        <w:bottom w:val="none" w:sz="0" w:space="0" w:color="auto"/>
        <w:right w:val="none" w:sz="0" w:space="0" w:color="auto"/>
      </w:divBdr>
      <w:divsChild>
        <w:div w:id="720129915">
          <w:marLeft w:val="0"/>
          <w:marRight w:val="0"/>
          <w:marTop w:val="0"/>
          <w:marBottom w:val="0"/>
          <w:divBdr>
            <w:top w:val="none" w:sz="0" w:space="0" w:color="auto"/>
            <w:left w:val="none" w:sz="0" w:space="0" w:color="auto"/>
            <w:bottom w:val="none" w:sz="0" w:space="0" w:color="auto"/>
            <w:right w:val="none" w:sz="0" w:space="0" w:color="auto"/>
          </w:divBdr>
          <w:divsChild>
            <w:div w:id="1368872166">
              <w:marLeft w:val="0"/>
              <w:marRight w:val="0"/>
              <w:marTop w:val="0"/>
              <w:marBottom w:val="0"/>
              <w:divBdr>
                <w:top w:val="none" w:sz="0" w:space="0" w:color="auto"/>
                <w:left w:val="none" w:sz="0" w:space="0" w:color="auto"/>
                <w:bottom w:val="none" w:sz="0" w:space="0" w:color="auto"/>
                <w:right w:val="none" w:sz="0" w:space="0" w:color="auto"/>
              </w:divBdr>
            </w:div>
          </w:divsChild>
        </w:div>
        <w:div w:id="98839504">
          <w:marLeft w:val="0"/>
          <w:marRight w:val="0"/>
          <w:marTop w:val="0"/>
          <w:marBottom w:val="0"/>
          <w:divBdr>
            <w:top w:val="none" w:sz="0" w:space="0" w:color="auto"/>
            <w:left w:val="none" w:sz="0" w:space="0" w:color="auto"/>
            <w:bottom w:val="none" w:sz="0" w:space="0" w:color="auto"/>
            <w:right w:val="none" w:sz="0" w:space="0" w:color="auto"/>
          </w:divBdr>
          <w:divsChild>
            <w:div w:id="276375505">
              <w:marLeft w:val="0"/>
              <w:marRight w:val="0"/>
              <w:marTop w:val="0"/>
              <w:marBottom w:val="0"/>
              <w:divBdr>
                <w:top w:val="none" w:sz="0" w:space="0" w:color="auto"/>
                <w:left w:val="none" w:sz="0" w:space="0" w:color="auto"/>
                <w:bottom w:val="none" w:sz="0" w:space="0" w:color="auto"/>
                <w:right w:val="none" w:sz="0" w:space="0" w:color="auto"/>
              </w:divBdr>
            </w:div>
          </w:divsChild>
        </w:div>
        <w:div w:id="235750136">
          <w:marLeft w:val="0"/>
          <w:marRight w:val="0"/>
          <w:marTop w:val="0"/>
          <w:marBottom w:val="0"/>
          <w:divBdr>
            <w:top w:val="none" w:sz="0" w:space="0" w:color="auto"/>
            <w:left w:val="none" w:sz="0" w:space="0" w:color="auto"/>
            <w:bottom w:val="none" w:sz="0" w:space="0" w:color="auto"/>
            <w:right w:val="none" w:sz="0" w:space="0" w:color="auto"/>
          </w:divBdr>
          <w:divsChild>
            <w:div w:id="892883417">
              <w:marLeft w:val="0"/>
              <w:marRight w:val="0"/>
              <w:marTop w:val="0"/>
              <w:marBottom w:val="0"/>
              <w:divBdr>
                <w:top w:val="none" w:sz="0" w:space="0" w:color="auto"/>
                <w:left w:val="none" w:sz="0" w:space="0" w:color="auto"/>
                <w:bottom w:val="none" w:sz="0" w:space="0" w:color="auto"/>
                <w:right w:val="none" w:sz="0" w:space="0" w:color="auto"/>
              </w:divBdr>
            </w:div>
          </w:divsChild>
        </w:div>
        <w:div w:id="1224218346">
          <w:marLeft w:val="0"/>
          <w:marRight w:val="0"/>
          <w:marTop w:val="0"/>
          <w:marBottom w:val="0"/>
          <w:divBdr>
            <w:top w:val="none" w:sz="0" w:space="0" w:color="auto"/>
            <w:left w:val="none" w:sz="0" w:space="0" w:color="auto"/>
            <w:bottom w:val="none" w:sz="0" w:space="0" w:color="auto"/>
            <w:right w:val="none" w:sz="0" w:space="0" w:color="auto"/>
          </w:divBdr>
          <w:divsChild>
            <w:div w:id="2487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494">
      <w:bodyDiv w:val="1"/>
      <w:marLeft w:val="0"/>
      <w:marRight w:val="0"/>
      <w:marTop w:val="0"/>
      <w:marBottom w:val="0"/>
      <w:divBdr>
        <w:top w:val="none" w:sz="0" w:space="0" w:color="auto"/>
        <w:left w:val="none" w:sz="0" w:space="0" w:color="auto"/>
        <w:bottom w:val="none" w:sz="0" w:space="0" w:color="auto"/>
        <w:right w:val="none" w:sz="0" w:space="0" w:color="auto"/>
      </w:divBdr>
    </w:div>
    <w:div w:id="582766811">
      <w:bodyDiv w:val="1"/>
      <w:marLeft w:val="0"/>
      <w:marRight w:val="0"/>
      <w:marTop w:val="0"/>
      <w:marBottom w:val="0"/>
      <w:divBdr>
        <w:top w:val="none" w:sz="0" w:space="0" w:color="auto"/>
        <w:left w:val="none" w:sz="0" w:space="0" w:color="auto"/>
        <w:bottom w:val="none" w:sz="0" w:space="0" w:color="auto"/>
        <w:right w:val="none" w:sz="0" w:space="0" w:color="auto"/>
      </w:divBdr>
      <w:divsChild>
        <w:div w:id="1574854730">
          <w:marLeft w:val="0"/>
          <w:marRight w:val="0"/>
          <w:marTop w:val="0"/>
          <w:marBottom w:val="0"/>
          <w:divBdr>
            <w:top w:val="none" w:sz="0" w:space="0" w:color="auto"/>
            <w:left w:val="none" w:sz="0" w:space="0" w:color="auto"/>
            <w:bottom w:val="none" w:sz="0" w:space="0" w:color="auto"/>
            <w:right w:val="none" w:sz="0" w:space="0" w:color="auto"/>
          </w:divBdr>
          <w:divsChild>
            <w:div w:id="64960475">
              <w:marLeft w:val="0"/>
              <w:marRight w:val="0"/>
              <w:marTop w:val="0"/>
              <w:marBottom w:val="0"/>
              <w:divBdr>
                <w:top w:val="none" w:sz="0" w:space="0" w:color="auto"/>
                <w:left w:val="none" w:sz="0" w:space="0" w:color="auto"/>
                <w:bottom w:val="none" w:sz="0" w:space="0" w:color="auto"/>
                <w:right w:val="none" w:sz="0" w:space="0" w:color="auto"/>
              </w:divBdr>
            </w:div>
          </w:divsChild>
        </w:div>
        <w:div w:id="61029151">
          <w:marLeft w:val="0"/>
          <w:marRight w:val="0"/>
          <w:marTop w:val="0"/>
          <w:marBottom w:val="0"/>
          <w:divBdr>
            <w:top w:val="none" w:sz="0" w:space="0" w:color="auto"/>
            <w:left w:val="none" w:sz="0" w:space="0" w:color="auto"/>
            <w:bottom w:val="none" w:sz="0" w:space="0" w:color="auto"/>
            <w:right w:val="none" w:sz="0" w:space="0" w:color="auto"/>
          </w:divBdr>
          <w:divsChild>
            <w:div w:id="2104648891">
              <w:marLeft w:val="0"/>
              <w:marRight w:val="0"/>
              <w:marTop w:val="0"/>
              <w:marBottom w:val="0"/>
              <w:divBdr>
                <w:top w:val="none" w:sz="0" w:space="0" w:color="auto"/>
                <w:left w:val="none" w:sz="0" w:space="0" w:color="auto"/>
                <w:bottom w:val="none" w:sz="0" w:space="0" w:color="auto"/>
                <w:right w:val="none" w:sz="0" w:space="0" w:color="auto"/>
              </w:divBdr>
            </w:div>
          </w:divsChild>
        </w:div>
        <w:div w:id="1126238412">
          <w:marLeft w:val="0"/>
          <w:marRight w:val="0"/>
          <w:marTop w:val="0"/>
          <w:marBottom w:val="0"/>
          <w:divBdr>
            <w:top w:val="none" w:sz="0" w:space="0" w:color="auto"/>
            <w:left w:val="none" w:sz="0" w:space="0" w:color="auto"/>
            <w:bottom w:val="none" w:sz="0" w:space="0" w:color="auto"/>
            <w:right w:val="none" w:sz="0" w:space="0" w:color="auto"/>
          </w:divBdr>
          <w:divsChild>
            <w:div w:id="1036783195">
              <w:marLeft w:val="0"/>
              <w:marRight w:val="0"/>
              <w:marTop w:val="0"/>
              <w:marBottom w:val="0"/>
              <w:divBdr>
                <w:top w:val="none" w:sz="0" w:space="0" w:color="auto"/>
                <w:left w:val="none" w:sz="0" w:space="0" w:color="auto"/>
                <w:bottom w:val="none" w:sz="0" w:space="0" w:color="auto"/>
                <w:right w:val="none" w:sz="0" w:space="0" w:color="auto"/>
              </w:divBdr>
            </w:div>
          </w:divsChild>
        </w:div>
        <w:div w:id="99839695">
          <w:marLeft w:val="0"/>
          <w:marRight w:val="0"/>
          <w:marTop w:val="0"/>
          <w:marBottom w:val="0"/>
          <w:divBdr>
            <w:top w:val="none" w:sz="0" w:space="0" w:color="auto"/>
            <w:left w:val="none" w:sz="0" w:space="0" w:color="auto"/>
            <w:bottom w:val="none" w:sz="0" w:space="0" w:color="auto"/>
            <w:right w:val="none" w:sz="0" w:space="0" w:color="auto"/>
          </w:divBdr>
          <w:divsChild>
            <w:div w:id="12870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98754">
      <w:bodyDiv w:val="1"/>
      <w:marLeft w:val="0"/>
      <w:marRight w:val="0"/>
      <w:marTop w:val="0"/>
      <w:marBottom w:val="0"/>
      <w:divBdr>
        <w:top w:val="none" w:sz="0" w:space="0" w:color="auto"/>
        <w:left w:val="none" w:sz="0" w:space="0" w:color="auto"/>
        <w:bottom w:val="none" w:sz="0" w:space="0" w:color="auto"/>
        <w:right w:val="none" w:sz="0" w:space="0" w:color="auto"/>
      </w:divBdr>
      <w:divsChild>
        <w:div w:id="1034038975">
          <w:marLeft w:val="0"/>
          <w:marRight w:val="0"/>
          <w:marTop w:val="0"/>
          <w:marBottom w:val="0"/>
          <w:divBdr>
            <w:top w:val="none" w:sz="0" w:space="0" w:color="auto"/>
            <w:left w:val="none" w:sz="0" w:space="0" w:color="auto"/>
            <w:bottom w:val="none" w:sz="0" w:space="0" w:color="auto"/>
            <w:right w:val="none" w:sz="0" w:space="0" w:color="auto"/>
          </w:divBdr>
          <w:divsChild>
            <w:div w:id="514736234">
              <w:marLeft w:val="0"/>
              <w:marRight w:val="0"/>
              <w:marTop w:val="0"/>
              <w:marBottom w:val="0"/>
              <w:divBdr>
                <w:top w:val="none" w:sz="0" w:space="0" w:color="auto"/>
                <w:left w:val="none" w:sz="0" w:space="0" w:color="auto"/>
                <w:bottom w:val="none" w:sz="0" w:space="0" w:color="auto"/>
                <w:right w:val="none" w:sz="0" w:space="0" w:color="auto"/>
              </w:divBdr>
              <w:divsChild>
                <w:div w:id="1368985572">
                  <w:marLeft w:val="0"/>
                  <w:marRight w:val="0"/>
                  <w:marTop w:val="0"/>
                  <w:marBottom w:val="0"/>
                  <w:divBdr>
                    <w:top w:val="none" w:sz="0" w:space="0" w:color="auto"/>
                    <w:left w:val="none" w:sz="0" w:space="0" w:color="auto"/>
                    <w:bottom w:val="none" w:sz="0" w:space="0" w:color="auto"/>
                    <w:right w:val="none" w:sz="0" w:space="0" w:color="auto"/>
                  </w:divBdr>
                  <w:divsChild>
                    <w:div w:id="1704595540">
                      <w:marLeft w:val="0"/>
                      <w:marRight w:val="0"/>
                      <w:marTop w:val="0"/>
                      <w:marBottom w:val="0"/>
                      <w:divBdr>
                        <w:top w:val="none" w:sz="0" w:space="0" w:color="auto"/>
                        <w:left w:val="none" w:sz="0" w:space="0" w:color="auto"/>
                        <w:bottom w:val="none" w:sz="0" w:space="0" w:color="auto"/>
                        <w:right w:val="none" w:sz="0" w:space="0" w:color="auto"/>
                      </w:divBdr>
                      <w:divsChild>
                        <w:div w:id="80372192">
                          <w:marLeft w:val="75"/>
                          <w:marRight w:val="75"/>
                          <w:marTop w:val="300"/>
                          <w:marBottom w:val="75"/>
                          <w:divBdr>
                            <w:top w:val="single" w:sz="6" w:space="0" w:color="0C566E"/>
                            <w:left w:val="single" w:sz="6" w:space="0" w:color="0C566E"/>
                            <w:bottom w:val="single" w:sz="6" w:space="0" w:color="0C566E"/>
                            <w:right w:val="single" w:sz="6" w:space="0" w:color="0C566E"/>
                          </w:divBdr>
                          <w:divsChild>
                            <w:div w:id="1504857467">
                              <w:marLeft w:val="0"/>
                              <w:marRight w:val="0"/>
                              <w:marTop w:val="0"/>
                              <w:marBottom w:val="0"/>
                              <w:divBdr>
                                <w:top w:val="none" w:sz="0" w:space="0" w:color="auto"/>
                                <w:left w:val="none" w:sz="0" w:space="0" w:color="auto"/>
                                <w:bottom w:val="none" w:sz="0" w:space="0" w:color="auto"/>
                                <w:right w:val="none" w:sz="0" w:space="0" w:color="auto"/>
                              </w:divBdr>
                            </w:div>
                            <w:div w:id="465851431">
                              <w:marLeft w:val="0"/>
                              <w:marRight w:val="0"/>
                              <w:marTop w:val="0"/>
                              <w:marBottom w:val="0"/>
                              <w:divBdr>
                                <w:top w:val="none" w:sz="0" w:space="0" w:color="auto"/>
                                <w:left w:val="none" w:sz="0" w:space="0" w:color="auto"/>
                                <w:bottom w:val="none" w:sz="0" w:space="0" w:color="auto"/>
                                <w:right w:val="none" w:sz="0" w:space="0" w:color="auto"/>
                              </w:divBdr>
                              <w:divsChild>
                                <w:div w:id="2059815241">
                                  <w:marLeft w:val="0"/>
                                  <w:marRight w:val="0"/>
                                  <w:marTop w:val="0"/>
                                  <w:marBottom w:val="0"/>
                                  <w:divBdr>
                                    <w:top w:val="none" w:sz="0" w:space="0" w:color="auto"/>
                                    <w:left w:val="none" w:sz="0" w:space="0" w:color="auto"/>
                                    <w:bottom w:val="none" w:sz="0" w:space="0" w:color="auto"/>
                                    <w:right w:val="none" w:sz="0" w:space="0" w:color="auto"/>
                                  </w:divBdr>
                                  <w:divsChild>
                                    <w:div w:id="1749881857">
                                      <w:marLeft w:val="0"/>
                                      <w:marRight w:val="0"/>
                                      <w:marTop w:val="0"/>
                                      <w:marBottom w:val="0"/>
                                      <w:divBdr>
                                        <w:top w:val="none" w:sz="0" w:space="0" w:color="auto"/>
                                        <w:left w:val="none" w:sz="0" w:space="0" w:color="auto"/>
                                        <w:bottom w:val="none" w:sz="0" w:space="0" w:color="auto"/>
                                        <w:right w:val="none" w:sz="0" w:space="0" w:color="auto"/>
                                      </w:divBdr>
                                    </w:div>
                                  </w:divsChild>
                                </w:div>
                                <w:div w:id="2024819877">
                                  <w:marLeft w:val="0"/>
                                  <w:marRight w:val="0"/>
                                  <w:marTop w:val="0"/>
                                  <w:marBottom w:val="0"/>
                                  <w:divBdr>
                                    <w:top w:val="none" w:sz="0" w:space="0" w:color="auto"/>
                                    <w:left w:val="none" w:sz="0" w:space="0" w:color="auto"/>
                                    <w:bottom w:val="none" w:sz="0" w:space="0" w:color="auto"/>
                                    <w:right w:val="none" w:sz="0" w:space="0" w:color="auto"/>
                                  </w:divBdr>
                                  <w:divsChild>
                                    <w:div w:id="372273086">
                                      <w:marLeft w:val="0"/>
                                      <w:marRight w:val="0"/>
                                      <w:marTop w:val="0"/>
                                      <w:marBottom w:val="0"/>
                                      <w:divBdr>
                                        <w:top w:val="none" w:sz="0" w:space="0" w:color="auto"/>
                                        <w:left w:val="none" w:sz="0" w:space="0" w:color="auto"/>
                                        <w:bottom w:val="none" w:sz="0" w:space="0" w:color="auto"/>
                                        <w:right w:val="none" w:sz="0" w:space="0" w:color="auto"/>
                                      </w:divBdr>
                                    </w:div>
                                  </w:divsChild>
                                </w:div>
                                <w:div w:id="458107485">
                                  <w:marLeft w:val="0"/>
                                  <w:marRight w:val="0"/>
                                  <w:marTop w:val="0"/>
                                  <w:marBottom w:val="0"/>
                                  <w:divBdr>
                                    <w:top w:val="none" w:sz="0" w:space="0" w:color="auto"/>
                                    <w:left w:val="none" w:sz="0" w:space="0" w:color="auto"/>
                                    <w:bottom w:val="none" w:sz="0" w:space="0" w:color="auto"/>
                                    <w:right w:val="none" w:sz="0" w:space="0" w:color="auto"/>
                                  </w:divBdr>
                                  <w:divsChild>
                                    <w:div w:id="2091388649">
                                      <w:marLeft w:val="0"/>
                                      <w:marRight w:val="0"/>
                                      <w:marTop w:val="0"/>
                                      <w:marBottom w:val="0"/>
                                      <w:divBdr>
                                        <w:top w:val="none" w:sz="0" w:space="0" w:color="auto"/>
                                        <w:left w:val="none" w:sz="0" w:space="0" w:color="auto"/>
                                        <w:bottom w:val="none" w:sz="0" w:space="0" w:color="auto"/>
                                        <w:right w:val="none" w:sz="0" w:space="0" w:color="auto"/>
                                      </w:divBdr>
                                    </w:div>
                                  </w:divsChild>
                                </w:div>
                                <w:div w:id="1790389649">
                                  <w:marLeft w:val="0"/>
                                  <w:marRight w:val="0"/>
                                  <w:marTop w:val="0"/>
                                  <w:marBottom w:val="0"/>
                                  <w:divBdr>
                                    <w:top w:val="none" w:sz="0" w:space="0" w:color="auto"/>
                                    <w:left w:val="none" w:sz="0" w:space="0" w:color="auto"/>
                                    <w:bottom w:val="none" w:sz="0" w:space="0" w:color="auto"/>
                                    <w:right w:val="none" w:sz="0" w:space="0" w:color="auto"/>
                                  </w:divBdr>
                                  <w:divsChild>
                                    <w:div w:id="2111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4880">
                      <w:marLeft w:val="0"/>
                      <w:marRight w:val="0"/>
                      <w:marTop w:val="0"/>
                      <w:marBottom w:val="0"/>
                      <w:divBdr>
                        <w:top w:val="none" w:sz="0" w:space="0" w:color="auto"/>
                        <w:left w:val="none" w:sz="0" w:space="0" w:color="auto"/>
                        <w:bottom w:val="none" w:sz="0" w:space="0" w:color="auto"/>
                        <w:right w:val="none" w:sz="0" w:space="0" w:color="auto"/>
                      </w:divBdr>
                      <w:divsChild>
                        <w:div w:id="633415777">
                          <w:marLeft w:val="75"/>
                          <w:marRight w:val="75"/>
                          <w:marTop w:val="300"/>
                          <w:marBottom w:val="75"/>
                          <w:divBdr>
                            <w:top w:val="single" w:sz="6" w:space="0" w:color="0C566E"/>
                            <w:left w:val="single" w:sz="6" w:space="0" w:color="0C566E"/>
                            <w:bottom w:val="single" w:sz="6" w:space="0" w:color="0C566E"/>
                            <w:right w:val="single" w:sz="6" w:space="0" w:color="0C566E"/>
                          </w:divBdr>
                          <w:divsChild>
                            <w:div w:id="2133667939">
                              <w:marLeft w:val="0"/>
                              <w:marRight w:val="0"/>
                              <w:marTop w:val="0"/>
                              <w:marBottom w:val="0"/>
                              <w:divBdr>
                                <w:top w:val="none" w:sz="0" w:space="0" w:color="auto"/>
                                <w:left w:val="none" w:sz="0" w:space="0" w:color="auto"/>
                                <w:bottom w:val="none" w:sz="0" w:space="0" w:color="auto"/>
                                <w:right w:val="none" w:sz="0" w:space="0" w:color="auto"/>
                              </w:divBdr>
                            </w:div>
                            <w:div w:id="568882719">
                              <w:marLeft w:val="0"/>
                              <w:marRight w:val="0"/>
                              <w:marTop w:val="0"/>
                              <w:marBottom w:val="0"/>
                              <w:divBdr>
                                <w:top w:val="none" w:sz="0" w:space="0" w:color="auto"/>
                                <w:left w:val="none" w:sz="0" w:space="0" w:color="auto"/>
                                <w:bottom w:val="none" w:sz="0" w:space="0" w:color="auto"/>
                                <w:right w:val="none" w:sz="0" w:space="0" w:color="auto"/>
                              </w:divBdr>
                              <w:divsChild>
                                <w:div w:id="206576590">
                                  <w:marLeft w:val="0"/>
                                  <w:marRight w:val="0"/>
                                  <w:marTop w:val="0"/>
                                  <w:marBottom w:val="0"/>
                                  <w:divBdr>
                                    <w:top w:val="none" w:sz="0" w:space="0" w:color="auto"/>
                                    <w:left w:val="none" w:sz="0" w:space="0" w:color="auto"/>
                                    <w:bottom w:val="none" w:sz="0" w:space="0" w:color="auto"/>
                                    <w:right w:val="none" w:sz="0" w:space="0" w:color="auto"/>
                                  </w:divBdr>
                                  <w:divsChild>
                                    <w:div w:id="803694396">
                                      <w:marLeft w:val="0"/>
                                      <w:marRight w:val="0"/>
                                      <w:marTop w:val="0"/>
                                      <w:marBottom w:val="0"/>
                                      <w:divBdr>
                                        <w:top w:val="none" w:sz="0" w:space="0" w:color="auto"/>
                                        <w:left w:val="none" w:sz="0" w:space="0" w:color="auto"/>
                                        <w:bottom w:val="none" w:sz="0" w:space="0" w:color="auto"/>
                                        <w:right w:val="none" w:sz="0" w:space="0" w:color="auto"/>
                                      </w:divBdr>
                                    </w:div>
                                  </w:divsChild>
                                </w:div>
                                <w:div w:id="149949699">
                                  <w:marLeft w:val="0"/>
                                  <w:marRight w:val="0"/>
                                  <w:marTop w:val="0"/>
                                  <w:marBottom w:val="0"/>
                                  <w:divBdr>
                                    <w:top w:val="none" w:sz="0" w:space="0" w:color="auto"/>
                                    <w:left w:val="none" w:sz="0" w:space="0" w:color="auto"/>
                                    <w:bottom w:val="none" w:sz="0" w:space="0" w:color="auto"/>
                                    <w:right w:val="none" w:sz="0" w:space="0" w:color="auto"/>
                                  </w:divBdr>
                                  <w:divsChild>
                                    <w:div w:id="1841192326">
                                      <w:marLeft w:val="0"/>
                                      <w:marRight w:val="0"/>
                                      <w:marTop w:val="0"/>
                                      <w:marBottom w:val="0"/>
                                      <w:divBdr>
                                        <w:top w:val="none" w:sz="0" w:space="0" w:color="auto"/>
                                        <w:left w:val="none" w:sz="0" w:space="0" w:color="auto"/>
                                        <w:bottom w:val="none" w:sz="0" w:space="0" w:color="auto"/>
                                        <w:right w:val="none" w:sz="0" w:space="0" w:color="auto"/>
                                      </w:divBdr>
                                    </w:div>
                                  </w:divsChild>
                                </w:div>
                                <w:div w:id="897591780">
                                  <w:marLeft w:val="0"/>
                                  <w:marRight w:val="0"/>
                                  <w:marTop w:val="0"/>
                                  <w:marBottom w:val="0"/>
                                  <w:divBdr>
                                    <w:top w:val="none" w:sz="0" w:space="0" w:color="auto"/>
                                    <w:left w:val="none" w:sz="0" w:space="0" w:color="auto"/>
                                    <w:bottom w:val="none" w:sz="0" w:space="0" w:color="auto"/>
                                    <w:right w:val="none" w:sz="0" w:space="0" w:color="auto"/>
                                  </w:divBdr>
                                  <w:divsChild>
                                    <w:div w:id="216816704">
                                      <w:marLeft w:val="0"/>
                                      <w:marRight w:val="0"/>
                                      <w:marTop w:val="0"/>
                                      <w:marBottom w:val="0"/>
                                      <w:divBdr>
                                        <w:top w:val="none" w:sz="0" w:space="0" w:color="auto"/>
                                        <w:left w:val="none" w:sz="0" w:space="0" w:color="auto"/>
                                        <w:bottom w:val="none" w:sz="0" w:space="0" w:color="auto"/>
                                        <w:right w:val="none" w:sz="0" w:space="0" w:color="auto"/>
                                      </w:divBdr>
                                    </w:div>
                                  </w:divsChild>
                                </w:div>
                                <w:div w:id="1075396742">
                                  <w:marLeft w:val="0"/>
                                  <w:marRight w:val="0"/>
                                  <w:marTop w:val="0"/>
                                  <w:marBottom w:val="0"/>
                                  <w:divBdr>
                                    <w:top w:val="none" w:sz="0" w:space="0" w:color="auto"/>
                                    <w:left w:val="none" w:sz="0" w:space="0" w:color="auto"/>
                                    <w:bottom w:val="none" w:sz="0" w:space="0" w:color="auto"/>
                                    <w:right w:val="none" w:sz="0" w:space="0" w:color="auto"/>
                                  </w:divBdr>
                                  <w:divsChild>
                                    <w:div w:id="270013343">
                                      <w:marLeft w:val="0"/>
                                      <w:marRight w:val="0"/>
                                      <w:marTop w:val="0"/>
                                      <w:marBottom w:val="0"/>
                                      <w:divBdr>
                                        <w:top w:val="none" w:sz="0" w:space="0" w:color="auto"/>
                                        <w:left w:val="none" w:sz="0" w:space="0" w:color="auto"/>
                                        <w:bottom w:val="none" w:sz="0" w:space="0" w:color="auto"/>
                                        <w:right w:val="none" w:sz="0" w:space="0" w:color="auto"/>
                                      </w:divBdr>
                                    </w:div>
                                  </w:divsChild>
                                </w:div>
                                <w:div w:id="833881897">
                                  <w:marLeft w:val="0"/>
                                  <w:marRight w:val="0"/>
                                  <w:marTop w:val="0"/>
                                  <w:marBottom w:val="0"/>
                                  <w:divBdr>
                                    <w:top w:val="none" w:sz="0" w:space="0" w:color="auto"/>
                                    <w:left w:val="none" w:sz="0" w:space="0" w:color="auto"/>
                                    <w:bottom w:val="none" w:sz="0" w:space="0" w:color="auto"/>
                                    <w:right w:val="none" w:sz="0" w:space="0" w:color="auto"/>
                                  </w:divBdr>
                                  <w:divsChild>
                                    <w:div w:id="2032877570">
                                      <w:marLeft w:val="0"/>
                                      <w:marRight w:val="0"/>
                                      <w:marTop w:val="0"/>
                                      <w:marBottom w:val="0"/>
                                      <w:divBdr>
                                        <w:top w:val="none" w:sz="0" w:space="0" w:color="auto"/>
                                        <w:left w:val="none" w:sz="0" w:space="0" w:color="auto"/>
                                        <w:bottom w:val="none" w:sz="0" w:space="0" w:color="auto"/>
                                        <w:right w:val="none" w:sz="0" w:space="0" w:color="auto"/>
                                      </w:divBdr>
                                    </w:div>
                                  </w:divsChild>
                                </w:div>
                                <w:div w:id="1994065654">
                                  <w:marLeft w:val="0"/>
                                  <w:marRight w:val="0"/>
                                  <w:marTop w:val="0"/>
                                  <w:marBottom w:val="0"/>
                                  <w:divBdr>
                                    <w:top w:val="none" w:sz="0" w:space="0" w:color="auto"/>
                                    <w:left w:val="none" w:sz="0" w:space="0" w:color="auto"/>
                                    <w:bottom w:val="none" w:sz="0" w:space="0" w:color="auto"/>
                                    <w:right w:val="none" w:sz="0" w:space="0" w:color="auto"/>
                                  </w:divBdr>
                                  <w:divsChild>
                                    <w:div w:id="1986468982">
                                      <w:marLeft w:val="0"/>
                                      <w:marRight w:val="0"/>
                                      <w:marTop w:val="0"/>
                                      <w:marBottom w:val="0"/>
                                      <w:divBdr>
                                        <w:top w:val="none" w:sz="0" w:space="0" w:color="auto"/>
                                        <w:left w:val="none" w:sz="0" w:space="0" w:color="auto"/>
                                        <w:bottom w:val="none" w:sz="0" w:space="0" w:color="auto"/>
                                        <w:right w:val="none" w:sz="0" w:space="0" w:color="auto"/>
                                      </w:divBdr>
                                    </w:div>
                                  </w:divsChild>
                                </w:div>
                                <w:div w:id="1793986000">
                                  <w:marLeft w:val="0"/>
                                  <w:marRight w:val="0"/>
                                  <w:marTop w:val="0"/>
                                  <w:marBottom w:val="0"/>
                                  <w:divBdr>
                                    <w:top w:val="none" w:sz="0" w:space="0" w:color="auto"/>
                                    <w:left w:val="none" w:sz="0" w:space="0" w:color="auto"/>
                                    <w:bottom w:val="none" w:sz="0" w:space="0" w:color="auto"/>
                                    <w:right w:val="none" w:sz="0" w:space="0" w:color="auto"/>
                                  </w:divBdr>
                                  <w:divsChild>
                                    <w:div w:id="360010340">
                                      <w:marLeft w:val="0"/>
                                      <w:marRight w:val="0"/>
                                      <w:marTop w:val="0"/>
                                      <w:marBottom w:val="0"/>
                                      <w:divBdr>
                                        <w:top w:val="none" w:sz="0" w:space="0" w:color="auto"/>
                                        <w:left w:val="none" w:sz="0" w:space="0" w:color="auto"/>
                                        <w:bottom w:val="none" w:sz="0" w:space="0" w:color="auto"/>
                                        <w:right w:val="none" w:sz="0" w:space="0" w:color="auto"/>
                                      </w:divBdr>
                                    </w:div>
                                  </w:divsChild>
                                </w:div>
                                <w:div w:id="1978605031">
                                  <w:marLeft w:val="0"/>
                                  <w:marRight w:val="0"/>
                                  <w:marTop w:val="0"/>
                                  <w:marBottom w:val="0"/>
                                  <w:divBdr>
                                    <w:top w:val="none" w:sz="0" w:space="0" w:color="auto"/>
                                    <w:left w:val="none" w:sz="0" w:space="0" w:color="auto"/>
                                    <w:bottom w:val="none" w:sz="0" w:space="0" w:color="auto"/>
                                    <w:right w:val="none" w:sz="0" w:space="0" w:color="auto"/>
                                  </w:divBdr>
                                  <w:divsChild>
                                    <w:div w:id="1704936436">
                                      <w:marLeft w:val="0"/>
                                      <w:marRight w:val="0"/>
                                      <w:marTop w:val="0"/>
                                      <w:marBottom w:val="0"/>
                                      <w:divBdr>
                                        <w:top w:val="none" w:sz="0" w:space="0" w:color="auto"/>
                                        <w:left w:val="none" w:sz="0" w:space="0" w:color="auto"/>
                                        <w:bottom w:val="none" w:sz="0" w:space="0" w:color="auto"/>
                                        <w:right w:val="none" w:sz="0" w:space="0" w:color="auto"/>
                                      </w:divBdr>
                                    </w:div>
                                  </w:divsChild>
                                </w:div>
                                <w:div w:id="1538544535">
                                  <w:marLeft w:val="0"/>
                                  <w:marRight w:val="0"/>
                                  <w:marTop w:val="0"/>
                                  <w:marBottom w:val="0"/>
                                  <w:divBdr>
                                    <w:top w:val="none" w:sz="0" w:space="0" w:color="auto"/>
                                    <w:left w:val="none" w:sz="0" w:space="0" w:color="auto"/>
                                    <w:bottom w:val="none" w:sz="0" w:space="0" w:color="auto"/>
                                    <w:right w:val="none" w:sz="0" w:space="0" w:color="auto"/>
                                  </w:divBdr>
                                  <w:divsChild>
                                    <w:div w:id="1608271656">
                                      <w:marLeft w:val="0"/>
                                      <w:marRight w:val="0"/>
                                      <w:marTop w:val="0"/>
                                      <w:marBottom w:val="0"/>
                                      <w:divBdr>
                                        <w:top w:val="none" w:sz="0" w:space="0" w:color="auto"/>
                                        <w:left w:val="none" w:sz="0" w:space="0" w:color="auto"/>
                                        <w:bottom w:val="none" w:sz="0" w:space="0" w:color="auto"/>
                                        <w:right w:val="none" w:sz="0" w:space="0" w:color="auto"/>
                                      </w:divBdr>
                                    </w:div>
                                  </w:divsChild>
                                </w:div>
                                <w:div w:id="1454325418">
                                  <w:marLeft w:val="0"/>
                                  <w:marRight w:val="0"/>
                                  <w:marTop w:val="0"/>
                                  <w:marBottom w:val="0"/>
                                  <w:divBdr>
                                    <w:top w:val="none" w:sz="0" w:space="0" w:color="auto"/>
                                    <w:left w:val="none" w:sz="0" w:space="0" w:color="auto"/>
                                    <w:bottom w:val="none" w:sz="0" w:space="0" w:color="auto"/>
                                    <w:right w:val="none" w:sz="0" w:space="0" w:color="auto"/>
                                  </w:divBdr>
                                  <w:divsChild>
                                    <w:div w:id="1724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51681">
                      <w:marLeft w:val="0"/>
                      <w:marRight w:val="0"/>
                      <w:marTop w:val="0"/>
                      <w:marBottom w:val="0"/>
                      <w:divBdr>
                        <w:top w:val="none" w:sz="0" w:space="0" w:color="auto"/>
                        <w:left w:val="none" w:sz="0" w:space="0" w:color="auto"/>
                        <w:bottom w:val="none" w:sz="0" w:space="0" w:color="auto"/>
                        <w:right w:val="none" w:sz="0" w:space="0" w:color="auto"/>
                      </w:divBdr>
                      <w:divsChild>
                        <w:div w:id="1539195282">
                          <w:marLeft w:val="75"/>
                          <w:marRight w:val="75"/>
                          <w:marTop w:val="300"/>
                          <w:marBottom w:val="75"/>
                          <w:divBdr>
                            <w:top w:val="single" w:sz="6" w:space="0" w:color="0C566E"/>
                            <w:left w:val="single" w:sz="6" w:space="0" w:color="0C566E"/>
                            <w:bottom w:val="single" w:sz="6" w:space="0" w:color="0C566E"/>
                            <w:right w:val="single" w:sz="6" w:space="0" w:color="0C566E"/>
                          </w:divBdr>
                          <w:divsChild>
                            <w:div w:id="1340346586">
                              <w:marLeft w:val="0"/>
                              <w:marRight w:val="0"/>
                              <w:marTop w:val="0"/>
                              <w:marBottom w:val="0"/>
                              <w:divBdr>
                                <w:top w:val="none" w:sz="0" w:space="0" w:color="auto"/>
                                <w:left w:val="none" w:sz="0" w:space="0" w:color="auto"/>
                                <w:bottom w:val="none" w:sz="0" w:space="0" w:color="auto"/>
                                <w:right w:val="none" w:sz="0" w:space="0" w:color="auto"/>
                              </w:divBdr>
                            </w:div>
                            <w:div w:id="1885091769">
                              <w:marLeft w:val="0"/>
                              <w:marRight w:val="0"/>
                              <w:marTop w:val="0"/>
                              <w:marBottom w:val="0"/>
                              <w:divBdr>
                                <w:top w:val="none" w:sz="0" w:space="0" w:color="auto"/>
                                <w:left w:val="none" w:sz="0" w:space="0" w:color="auto"/>
                                <w:bottom w:val="none" w:sz="0" w:space="0" w:color="auto"/>
                                <w:right w:val="none" w:sz="0" w:space="0" w:color="auto"/>
                              </w:divBdr>
                              <w:divsChild>
                                <w:div w:id="287585948">
                                  <w:marLeft w:val="0"/>
                                  <w:marRight w:val="0"/>
                                  <w:marTop w:val="0"/>
                                  <w:marBottom w:val="0"/>
                                  <w:divBdr>
                                    <w:top w:val="none" w:sz="0" w:space="0" w:color="auto"/>
                                    <w:left w:val="none" w:sz="0" w:space="0" w:color="auto"/>
                                    <w:bottom w:val="none" w:sz="0" w:space="0" w:color="auto"/>
                                    <w:right w:val="none" w:sz="0" w:space="0" w:color="auto"/>
                                  </w:divBdr>
                                  <w:divsChild>
                                    <w:div w:id="229115808">
                                      <w:marLeft w:val="0"/>
                                      <w:marRight w:val="0"/>
                                      <w:marTop w:val="0"/>
                                      <w:marBottom w:val="0"/>
                                      <w:divBdr>
                                        <w:top w:val="none" w:sz="0" w:space="0" w:color="auto"/>
                                        <w:left w:val="none" w:sz="0" w:space="0" w:color="auto"/>
                                        <w:bottom w:val="none" w:sz="0" w:space="0" w:color="auto"/>
                                        <w:right w:val="none" w:sz="0" w:space="0" w:color="auto"/>
                                      </w:divBdr>
                                    </w:div>
                                  </w:divsChild>
                                </w:div>
                                <w:div w:id="1803574951">
                                  <w:marLeft w:val="0"/>
                                  <w:marRight w:val="0"/>
                                  <w:marTop w:val="0"/>
                                  <w:marBottom w:val="0"/>
                                  <w:divBdr>
                                    <w:top w:val="none" w:sz="0" w:space="0" w:color="auto"/>
                                    <w:left w:val="none" w:sz="0" w:space="0" w:color="auto"/>
                                    <w:bottom w:val="none" w:sz="0" w:space="0" w:color="auto"/>
                                    <w:right w:val="none" w:sz="0" w:space="0" w:color="auto"/>
                                  </w:divBdr>
                                  <w:divsChild>
                                    <w:div w:id="1969117523">
                                      <w:marLeft w:val="0"/>
                                      <w:marRight w:val="0"/>
                                      <w:marTop w:val="0"/>
                                      <w:marBottom w:val="0"/>
                                      <w:divBdr>
                                        <w:top w:val="none" w:sz="0" w:space="0" w:color="auto"/>
                                        <w:left w:val="none" w:sz="0" w:space="0" w:color="auto"/>
                                        <w:bottom w:val="none" w:sz="0" w:space="0" w:color="auto"/>
                                        <w:right w:val="none" w:sz="0" w:space="0" w:color="auto"/>
                                      </w:divBdr>
                                    </w:div>
                                  </w:divsChild>
                                </w:div>
                                <w:div w:id="17197779">
                                  <w:marLeft w:val="0"/>
                                  <w:marRight w:val="0"/>
                                  <w:marTop w:val="0"/>
                                  <w:marBottom w:val="0"/>
                                  <w:divBdr>
                                    <w:top w:val="none" w:sz="0" w:space="0" w:color="auto"/>
                                    <w:left w:val="none" w:sz="0" w:space="0" w:color="auto"/>
                                    <w:bottom w:val="none" w:sz="0" w:space="0" w:color="auto"/>
                                    <w:right w:val="none" w:sz="0" w:space="0" w:color="auto"/>
                                  </w:divBdr>
                                  <w:divsChild>
                                    <w:div w:id="182788008">
                                      <w:marLeft w:val="0"/>
                                      <w:marRight w:val="0"/>
                                      <w:marTop w:val="0"/>
                                      <w:marBottom w:val="0"/>
                                      <w:divBdr>
                                        <w:top w:val="none" w:sz="0" w:space="0" w:color="auto"/>
                                        <w:left w:val="none" w:sz="0" w:space="0" w:color="auto"/>
                                        <w:bottom w:val="none" w:sz="0" w:space="0" w:color="auto"/>
                                        <w:right w:val="none" w:sz="0" w:space="0" w:color="auto"/>
                                      </w:divBdr>
                                    </w:div>
                                  </w:divsChild>
                                </w:div>
                                <w:div w:id="2027250181">
                                  <w:marLeft w:val="0"/>
                                  <w:marRight w:val="0"/>
                                  <w:marTop w:val="0"/>
                                  <w:marBottom w:val="0"/>
                                  <w:divBdr>
                                    <w:top w:val="none" w:sz="0" w:space="0" w:color="auto"/>
                                    <w:left w:val="none" w:sz="0" w:space="0" w:color="auto"/>
                                    <w:bottom w:val="none" w:sz="0" w:space="0" w:color="auto"/>
                                    <w:right w:val="none" w:sz="0" w:space="0" w:color="auto"/>
                                  </w:divBdr>
                                  <w:divsChild>
                                    <w:div w:id="18357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11">
                      <w:marLeft w:val="0"/>
                      <w:marRight w:val="0"/>
                      <w:marTop w:val="0"/>
                      <w:marBottom w:val="0"/>
                      <w:divBdr>
                        <w:top w:val="none" w:sz="0" w:space="0" w:color="auto"/>
                        <w:left w:val="none" w:sz="0" w:space="0" w:color="auto"/>
                        <w:bottom w:val="none" w:sz="0" w:space="0" w:color="auto"/>
                        <w:right w:val="none" w:sz="0" w:space="0" w:color="auto"/>
                      </w:divBdr>
                      <w:divsChild>
                        <w:div w:id="53239564">
                          <w:marLeft w:val="75"/>
                          <w:marRight w:val="75"/>
                          <w:marTop w:val="300"/>
                          <w:marBottom w:val="75"/>
                          <w:divBdr>
                            <w:top w:val="single" w:sz="6" w:space="0" w:color="0C566E"/>
                            <w:left w:val="single" w:sz="6" w:space="0" w:color="0C566E"/>
                            <w:bottom w:val="single" w:sz="6" w:space="0" w:color="0C566E"/>
                            <w:right w:val="single" w:sz="6" w:space="0" w:color="0C566E"/>
                          </w:divBdr>
                          <w:divsChild>
                            <w:div w:id="1543247061">
                              <w:marLeft w:val="0"/>
                              <w:marRight w:val="0"/>
                              <w:marTop w:val="0"/>
                              <w:marBottom w:val="0"/>
                              <w:divBdr>
                                <w:top w:val="none" w:sz="0" w:space="0" w:color="auto"/>
                                <w:left w:val="none" w:sz="0" w:space="0" w:color="auto"/>
                                <w:bottom w:val="none" w:sz="0" w:space="0" w:color="auto"/>
                                <w:right w:val="none" w:sz="0" w:space="0" w:color="auto"/>
                              </w:divBdr>
                            </w:div>
                            <w:div w:id="911742781">
                              <w:marLeft w:val="0"/>
                              <w:marRight w:val="0"/>
                              <w:marTop w:val="0"/>
                              <w:marBottom w:val="0"/>
                              <w:divBdr>
                                <w:top w:val="none" w:sz="0" w:space="0" w:color="auto"/>
                                <w:left w:val="none" w:sz="0" w:space="0" w:color="auto"/>
                                <w:bottom w:val="none" w:sz="0" w:space="0" w:color="auto"/>
                                <w:right w:val="none" w:sz="0" w:space="0" w:color="auto"/>
                              </w:divBdr>
                              <w:divsChild>
                                <w:div w:id="1549075813">
                                  <w:marLeft w:val="0"/>
                                  <w:marRight w:val="0"/>
                                  <w:marTop w:val="0"/>
                                  <w:marBottom w:val="0"/>
                                  <w:divBdr>
                                    <w:top w:val="none" w:sz="0" w:space="0" w:color="auto"/>
                                    <w:left w:val="none" w:sz="0" w:space="0" w:color="auto"/>
                                    <w:bottom w:val="none" w:sz="0" w:space="0" w:color="auto"/>
                                    <w:right w:val="none" w:sz="0" w:space="0" w:color="auto"/>
                                  </w:divBdr>
                                  <w:divsChild>
                                    <w:div w:id="1174565298">
                                      <w:marLeft w:val="0"/>
                                      <w:marRight w:val="0"/>
                                      <w:marTop w:val="0"/>
                                      <w:marBottom w:val="0"/>
                                      <w:divBdr>
                                        <w:top w:val="none" w:sz="0" w:space="0" w:color="auto"/>
                                        <w:left w:val="none" w:sz="0" w:space="0" w:color="auto"/>
                                        <w:bottom w:val="none" w:sz="0" w:space="0" w:color="auto"/>
                                        <w:right w:val="none" w:sz="0" w:space="0" w:color="auto"/>
                                      </w:divBdr>
                                    </w:div>
                                  </w:divsChild>
                                </w:div>
                                <w:div w:id="195507549">
                                  <w:marLeft w:val="0"/>
                                  <w:marRight w:val="0"/>
                                  <w:marTop w:val="0"/>
                                  <w:marBottom w:val="0"/>
                                  <w:divBdr>
                                    <w:top w:val="none" w:sz="0" w:space="0" w:color="auto"/>
                                    <w:left w:val="none" w:sz="0" w:space="0" w:color="auto"/>
                                    <w:bottom w:val="none" w:sz="0" w:space="0" w:color="auto"/>
                                    <w:right w:val="none" w:sz="0" w:space="0" w:color="auto"/>
                                  </w:divBdr>
                                  <w:divsChild>
                                    <w:div w:id="1483351723">
                                      <w:marLeft w:val="0"/>
                                      <w:marRight w:val="0"/>
                                      <w:marTop w:val="0"/>
                                      <w:marBottom w:val="0"/>
                                      <w:divBdr>
                                        <w:top w:val="none" w:sz="0" w:space="0" w:color="auto"/>
                                        <w:left w:val="none" w:sz="0" w:space="0" w:color="auto"/>
                                        <w:bottom w:val="none" w:sz="0" w:space="0" w:color="auto"/>
                                        <w:right w:val="none" w:sz="0" w:space="0" w:color="auto"/>
                                      </w:divBdr>
                                    </w:div>
                                  </w:divsChild>
                                </w:div>
                                <w:div w:id="339544805">
                                  <w:marLeft w:val="0"/>
                                  <w:marRight w:val="0"/>
                                  <w:marTop w:val="0"/>
                                  <w:marBottom w:val="0"/>
                                  <w:divBdr>
                                    <w:top w:val="none" w:sz="0" w:space="0" w:color="auto"/>
                                    <w:left w:val="none" w:sz="0" w:space="0" w:color="auto"/>
                                    <w:bottom w:val="none" w:sz="0" w:space="0" w:color="auto"/>
                                    <w:right w:val="none" w:sz="0" w:space="0" w:color="auto"/>
                                  </w:divBdr>
                                  <w:divsChild>
                                    <w:div w:id="2006014509">
                                      <w:marLeft w:val="0"/>
                                      <w:marRight w:val="0"/>
                                      <w:marTop w:val="0"/>
                                      <w:marBottom w:val="0"/>
                                      <w:divBdr>
                                        <w:top w:val="none" w:sz="0" w:space="0" w:color="auto"/>
                                        <w:left w:val="none" w:sz="0" w:space="0" w:color="auto"/>
                                        <w:bottom w:val="none" w:sz="0" w:space="0" w:color="auto"/>
                                        <w:right w:val="none" w:sz="0" w:space="0" w:color="auto"/>
                                      </w:divBdr>
                                    </w:div>
                                  </w:divsChild>
                                </w:div>
                                <w:div w:id="2128892762">
                                  <w:marLeft w:val="0"/>
                                  <w:marRight w:val="0"/>
                                  <w:marTop w:val="0"/>
                                  <w:marBottom w:val="0"/>
                                  <w:divBdr>
                                    <w:top w:val="none" w:sz="0" w:space="0" w:color="auto"/>
                                    <w:left w:val="none" w:sz="0" w:space="0" w:color="auto"/>
                                    <w:bottom w:val="none" w:sz="0" w:space="0" w:color="auto"/>
                                    <w:right w:val="none" w:sz="0" w:space="0" w:color="auto"/>
                                  </w:divBdr>
                                  <w:divsChild>
                                    <w:div w:id="4976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18195">
      <w:bodyDiv w:val="1"/>
      <w:marLeft w:val="0"/>
      <w:marRight w:val="0"/>
      <w:marTop w:val="0"/>
      <w:marBottom w:val="0"/>
      <w:divBdr>
        <w:top w:val="none" w:sz="0" w:space="0" w:color="auto"/>
        <w:left w:val="none" w:sz="0" w:space="0" w:color="auto"/>
        <w:bottom w:val="none" w:sz="0" w:space="0" w:color="auto"/>
        <w:right w:val="none" w:sz="0" w:space="0" w:color="auto"/>
      </w:divBdr>
    </w:div>
    <w:div w:id="1870755382">
      <w:bodyDiv w:val="1"/>
      <w:marLeft w:val="0"/>
      <w:marRight w:val="0"/>
      <w:marTop w:val="0"/>
      <w:marBottom w:val="0"/>
      <w:divBdr>
        <w:top w:val="none" w:sz="0" w:space="0" w:color="auto"/>
        <w:left w:val="none" w:sz="0" w:space="0" w:color="auto"/>
        <w:bottom w:val="none" w:sz="0" w:space="0" w:color="auto"/>
        <w:right w:val="none" w:sz="0" w:space="0" w:color="auto"/>
      </w:divBdr>
    </w:div>
    <w:div w:id="2029209054">
      <w:bodyDiv w:val="1"/>
      <w:marLeft w:val="0"/>
      <w:marRight w:val="0"/>
      <w:marTop w:val="0"/>
      <w:marBottom w:val="0"/>
      <w:divBdr>
        <w:top w:val="none" w:sz="0" w:space="0" w:color="auto"/>
        <w:left w:val="none" w:sz="0" w:space="0" w:color="auto"/>
        <w:bottom w:val="none" w:sz="0" w:space="0" w:color="auto"/>
        <w:right w:val="none" w:sz="0" w:space="0" w:color="auto"/>
      </w:divBdr>
      <w:divsChild>
        <w:div w:id="1103301706">
          <w:marLeft w:val="0"/>
          <w:marRight w:val="0"/>
          <w:marTop w:val="0"/>
          <w:marBottom w:val="0"/>
          <w:divBdr>
            <w:top w:val="none" w:sz="0" w:space="0" w:color="auto"/>
            <w:left w:val="none" w:sz="0" w:space="0" w:color="auto"/>
            <w:bottom w:val="none" w:sz="0" w:space="0" w:color="auto"/>
            <w:right w:val="none" w:sz="0" w:space="0" w:color="auto"/>
          </w:divBdr>
          <w:divsChild>
            <w:div w:id="1909069637">
              <w:marLeft w:val="0"/>
              <w:marRight w:val="0"/>
              <w:marTop w:val="0"/>
              <w:marBottom w:val="0"/>
              <w:divBdr>
                <w:top w:val="none" w:sz="0" w:space="0" w:color="auto"/>
                <w:left w:val="none" w:sz="0" w:space="0" w:color="auto"/>
                <w:bottom w:val="none" w:sz="0" w:space="0" w:color="auto"/>
                <w:right w:val="none" w:sz="0" w:space="0" w:color="auto"/>
              </w:divBdr>
            </w:div>
          </w:divsChild>
        </w:div>
        <w:div w:id="1328753579">
          <w:marLeft w:val="0"/>
          <w:marRight w:val="0"/>
          <w:marTop w:val="0"/>
          <w:marBottom w:val="0"/>
          <w:divBdr>
            <w:top w:val="none" w:sz="0" w:space="0" w:color="auto"/>
            <w:left w:val="none" w:sz="0" w:space="0" w:color="auto"/>
            <w:bottom w:val="none" w:sz="0" w:space="0" w:color="auto"/>
            <w:right w:val="none" w:sz="0" w:space="0" w:color="auto"/>
          </w:divBdr>
          <w:divsChild>
            <w:div w:id="180045597">
              <w:marLeft w:val="0"/>
              <w:marRight w:val="0"/>
              <w:marTop w:val="0"/>
              <w:marBottom w:val="0"/>
              <w:divBdr>
                <w:top w:val="none" w:sz="0" w:space="0" w:color="auto"/>
                <w:left w:val="none" w:sz="0" w:space="0" w:color="auto"/>
                <w:bottom w:val="none" w:sz="0" w:space="0" w:color="auto"/>
                <w:right w:val="none" w:sz="0" w:space="0" w:color="auto"/>
              </w:divBdr>
            </w:div>
          </w:divsChild>
        </w:div>
        <w:div w:id="695890904">
          <w:marLeft w:val="0"/>
          <w:marRight w:val="0"/>
          <w:marTop w:val="0"/>
          <w:marBottom w:val="0"/>
          <w:divBdr>
            <w:top w:val="none" w:sz="0" w:space="0" w:color="auto"/>
            <w:left w:val="none" w:sz="0" w:space="0" w:color="auto"/>
            <w:bottom w:val="none" w:sz="0" w:space="0" w:color="auto"/>
            <w:right w:val="none" w:sz="0" w:space="0" w:color="auto"/>
          </w:divBdr>
          <w:divsChild>
            <w:div w:id="1786149451">
              <w:marLeft w:val="0"/>
              <w:marRight w:val="0"/>
              <w:marTop w:val="0"/>
              <w:marBottom w:val="0"/>
              <w:divBdr>
                <w:top w:val="none" w:sz="0" w:space="0" w:color="auto"/>
                <w:left w:val="none" w:sz="0" w:space="0" w:color="auto"/>
                <w:bottom w:val="none" w:sz="0" w:space="0" w:color="auto"/>
                <w:right w:val="none" w:sz="0" w:space="0" w:color="auto"/>
              </w:divBdr>
            </w:div>
          </w:divsChild>
        </w:div>
        <w:div w:id="2092845955">
          <w:marLeft w:val="0"/>
          <w:marRight w:val="0"/>
          <w:marTop w:val="0"/>
          <w:marBottom w:val="0"/>
          <w:divBdr>
            <w:top w:val="none" w:sz="0" w:space="0" w:color="auto"/>
            <w:left w:val="none" w:sz="0" w:space="0" w:color="auto"/>
            <w:bottom w:val="none" w:sz="0" w:space="0" w:color="auto"/>
            <w:right w:val="none" w:sz="0" w:space="0" w:color="auto"/>
          </w:divBdr>
          <w:divsChild>
            <w:div w:id="545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949E6-3A95-4DA3-A5EF-B702A779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4074</Words>
  <Characters>21597</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Anna-Lena Groos</cp:lastModifiedBy>
  <cp:revision>10</cp:revision>
  <cp:lastPrinted>2018-03-28T10:08:00Z</cp:lastPrinted>
  <dcterms:created xsi:type="dcterms:W3CDTF">2018-03-28T09:49:00Z</dcterms:created>
  <dcterms:modified xsi:type="dcterms:W3CDTF">2018-03-28T10:55:00Z</dcterms:modified>
</cp:coreProperties>
</file>